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-406398</wp:posOffset>
            </wp:positionV>
            <wp:extent cx="596900" cy="543560"/>
            <wp:effectExtent b="0" l="0" r="0" t="0"/>
            <wp:wrapNone/>
            <wp:docPr descr="A picture containing shape&#10;&#10;Description automatically generated" id="17" name="image2.png"/>
            <a:graphic>
              <a:graphicData uri="http://schemas.openxmlformats.org/drawingml/2006/picture">
                <pic:pic>
                  <pic:nvPicPr>
                    <pic:cNvPr descr="A picture containing shape&#10;&#10;Description automatically generated" id="0" name="image2.png"/>
                    <pic:cNvPicPr preferRelativeResize="0"/>
                  </pic:nvPicPr>
                  <pic:blipFill>
                    <a:blip r:embed="rId7"/>
                    <a:srcRect b="0" l="0" r="0" t="0"/>
                    <a:stretch>
                      <a:fillRect/>
                    </a:stretch>
                  </pic:blipFill>
                  <pic:spPr>
                    <a:xfrm>
                      <a:off x="0" y="0"/>
                      <a:ext cx="59690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-410842</wp:posOffset>
            </wp:positionV>
            <wp:extent cx="889000" cy="548640"/>
            <wp:effectExtent b="0" l="0" r="0" t="0"/>
            <wp:wrapNone/>
            <wp:docPr descr="A picture containing device, meter&#10;&#10;Description automatically generated" id="19" name="image3.png"/>
            <a:graphic>
              <a:graphicData uri="http://schemas.openxmlformats.org/drawingml/2006/picture">
                <pic:pic>
                  <pic:nvPicPr>
                    <pic:cNvPr descr="A picture containing device, meter&#10;&#10;Description automatically generated" id="0" name="image3.png"/>
                    <pic:cNvPicPr preferRelativeResize="0"/>
                  </pic:nvPicPr>
                  <pic:blipFill>
                    <a:blip r:embed="rId8"/>
                    <a:srcRect b="0" l="0" r="0" t="0"/>
                    <a:stretch>
                      <a:fillRect/>
                    </a:stretch>
                  </pic:blipFill>
                  <pic:spPr>
                    <a:xfrm>
                      <a:off x="0" y="0"/>
                      <a:ext cx="889000" cy="548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5168900</wp:posOffset>
            </wp:positionH>
            <wp:positionV relativeFrom="paragraph">
              <wp:posOffset>-411478</wp:posOffset>
            </wp:positionV>
            <wp:extent cx="813435" cy="533400"/>
            <wp:effectExtent b="0" l="0" r="0" t="0"/>
            <wp:wrapNone/>
            <wp:docPr descr="A picture containing graphical user interface&#10;&#10;Description automatically generated" id="18"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9"/>
                    <a:srcRect b="0" l="0" r="0" t="0"/>
                    <a:stretch>
                      <a:fillRect/>
                    </a:stretch>
                  </pic:blipFill>
                  <pic:spPr>
                    <a:xfrm>
                      <a:off x="0" y="0"/>
                      <a:ext cx="813435" cy="5334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NimbusSan" w:cs="NimbusSan" w:eastAsia="NimbusSan" w:hAnsi="NimbusSan"/>
          <w:b w:val="1"/>
        </w:rPr>
      </w:pPr>
      <w:r w:rsidDel="00000000" w:rsidR="00000000" w:rsidRPr="00000000">
        <w:rPr>
          <w:rFonts w:ascii="NimbusSan" w:cs="NimbusSan" w:eastAsia="NimbusSan" w:hAnsi="NimbusSan"/>
          <w:b w:val="1"/>
          <w:rtl w:val="0"/>
        </w:rPr>
        <w:t xml:space="preserve">SSW x Counterflows Caregivers Residency | Application Questions</w:t>
      </w:r>
    </w:p>
    <w:p w:rsidR="00000000" w:rsidDel="00000000" w:rsidP="00000000" w:rsidRDefault="00000000" w:rsidRPr="00000000" w14:paraId="00000006">
      <w:pPr>
        <w:rPr>
          <w:rFonts w:ascii="NimbusSan" w:cs="NimbusSan" w:eastAsia="NimbusSan" w:hAnsi="NimbusSan"/>
        </w:rPr>
      </w:pPr>
      <w:r w:rsidDel="00000000" w:rsidR="00000000" w:rsidRPr="00000000">
        <w:rPr>
          <w:rtl w:val="0"/>
        </w:rPr>
      </w:r>
    </w:p>
    <w:p w:rsidR="00000000" w:rsidDel="00000000" w:rsidP="00000000" w:rsidRDefault="00000000" w:rsidRPr="00000000" w14:paraId="00000007">
      <w:pPr>
        <w:rPr>
          <w:rFonts w:ascii="NimbusSan" w:cs="NimbusSan" w:eastAsia="NimbusSan" w:hAnsi="NimbusSan"/>
          <w:b w:val="1"/>
        </w:rPr>
      </w:pPr>
      <w:r w:rsidDel="00000000" w:rsidR="00000000" w:rsidRPr="00000000">
        <w:rPr>
          <w:rFonts w:ascii="NimbusSan" w:cs="NimbusSan" w:eastAsia="NimbusSan" w:hAnsi="NimbusSan"/>
          <w:b w:val="1"/>
          <w:rtl w:val="0"/>
        </w:rPr>
        <w:t xml:space="preserve">Deadline for applications: Tuesday 27 August, 12pm (midday)</w:t>
      </w:r>
    </w:p>
    <w:p w:rsidR="00000000" w:rsidDel="00000000" w:rsidP="00000000" w:rsidRDefault="00000000" w:rsidRPr="00000000" w14:paraId="00000008">
      <w:pPr>
        <w:rPr>
          <w:rFonts w:ascii="NimbusSan" w:cs="NimbusSan" w:eastAsia="NimbusSan" w:hAnsi="NimbusSan"/>
        </w:rPr>
      </w:pPr>
      <w:r w:rsidDel="00000000" w:rsidR="00000000" w:rsidRPr="00000000">
        <w:rPr>
          <w:rtl w:val="0"/>
        </w:rPr>
      </w:r>
    </w:p>
    <w:p w:rsidR="00000000" w:rsidDel="00000000" w:rsidP="00000000" w:rsidRDefault="00000000" w:rsidRPr="00000000" w14:paraId="00000009">
      <w:pPr>
        <w:rPr>
          <w:rFonts w:ascii="NimbusSan" w:cs="NimbusSan" w:eastAsia="NimbusSan" w:hAnsi="NimbusSan"/>
        </w:rPr>
      </w:pPr>
      <w:r w:rsidDel="00000000" w:rsidR="00000000" w:rsidRPr="00000000">
        <w:rPr>
          <w:rtl w:val="0"/>
        </w:rPr>
      </w:r>
    </w:p>
    <w:p w:rsidR="00000000" w:rsidDel="00000000" w:rsidP="00000000" w:rsidRDefault="00000000" w:rsidRPr="00000000" w14:paraId="0000000A">
      <w:pPr>
        <w:rPr>
          <w:rFonts w:ascii="NimbusSan" w:cs="NimbusSan" w:eastAsia="NimbusSan" w:hAnsi="NimbusSan"/>
        </w:rPr>
      </w:pPr>
      <w:r w:rsidDel="00000000" w:rsidR="00000000" w:rsidRPr="00000000">
        <w:rPr>
          <w:rFonts w:ascii="NimbusSan" w:cs="NimbusSan" w:eastAsia="NimbusSan" w:hAnsi="NimbusSan"/>
          <w:rtl w:val="0"/>
        </w:rPr>
        <w:t xml:space="preserve">This is a copy of the questions on the application form for the SSW x Counterflows Caregivers Residency. You can use this to prepare your answers before submitting them through the online form. </w:t>
      </w:r>
    </w:p>
    <w:p w:rsidR="00000000" w:rsidDel="00000000" w:rsidP="00000000" w:rsidRDefault="00000000" w:rsidRPr="00000000" w14:paraId="0000000B">
      <w:pPr>
        <w:rPr>
          <w:rFonts w:ascii="NimbusSan" w:cs="NimbusSan" w:eastAsia="NimbusSan" w:hAnsi="NimbusSan"/>
        </w:rPr>
      </w:pPr>
      <w:r w:rsidDel="00000000" w:rsidR="00000000" w:rsidRPr="00000000">
        <w:rPr>
          <w:rtl w:val="0"/>
        </w:rPr>
      </w:r>
    </w:p>
    <w:p w:rsidR="00000000" w:rsidDel="00000000" w:rsidP="00000000" w:rsidRDefault="00000000" w:rsidRPr="00000000" w14:paraId="0000000C">
      <w:pPr>
        <w:rPr>
          <w:rFonts w:ascii="NimbusSan" w:cs="NimbusSan" w:eastAsia="NimbusSan" w:hAnsi="NimbusSan"/>
        </w:rPr>
      </w:pPr>
      <w:r w:rsidDel="00000000" w:rsidR="00000000" w:rsidRPr="00000000">
        <w:rPr>
          <w:rFonts w:ascii="NimbusSan" w:cs="NimbusSan" w:eastAsia="NimbusSan" w:hAnsi="NimbusSan"/>
          <w:rtl w:val="0"/>
        </w:rPr>
        <w:t xml:space="preserve">If, for access reasons, you would prefer not to submit through the online form, complete the questions in this document and send it by email to </w:t>
      </w:r>
      <w:hyperlink r:id="rId10">
        <w:r w:rsidDel="00000000" w:rsidR="00000000" w:rsidRPr="00000000">
          <w:rPr>
            <w:rFonts w:ascii="NimbusSan" w:cs="NimbusSan" w:eastAsia="NimbusSan" w:hAnsi="NimbusSan"/>
            <w:color w:val="1155cc"/>
            <w:u w:val="single"/>
            <w:rtl w:val="0"/>
          </w:rPr>
          <w:t xml:space="preserve">arts@ssw.org.uk </w:t>
        </w:r>
      </w:hyperlink>
      <w:r w:rsidDel="00000000" w:rsidR="00000000" w:rsidRPr="00000000">
        <w:rPr>
          <w:rFonts w:ascii="NimbusSan" w:cs="NimbusSan" w:eastAsia="NimbusSan" w:hAnsi="NimbusSan"/>
          <w:rtl w:val="0"/>
        </w:rPr>
        <w:t xml:space="preserve">before the deadline, with ‘Caregivers Residency Application’ in the subject line. </w:t>
      </w:r>
    </w:p>
    <w:p w:rsidR="00000000" w:rsidDel="00000000" w:rsidP="00000000" w:rsidRDefault="00000000" w:rsidRPr="00000000" w14:paraId="0000000D">
      <w:pPr>
        <w:rPr>
          <w:rFonts w:ascii="NimbusSan" w:cs="NimbusSan" w:eastAsia="NimbusSan" w:hAnsi="NimbusSan"/>
        </w:rPr>
      </w:pPr>
      <w:r w:rsidDel="00000000" w:rsidR="00000000" w:rsidRPr="00000000">
        <w:rPr>
          <w:rtl w:val="0"/>
        </w:rPr>
      </w:r>
    </w:p>
    <w:p w:rsidR="00000000" w:rsidDel="00000000" w:rsidP="00000000" w:rsidRDefault="00000000" w:rsidRPr="00000000" w14:paraId="0000000E">
      <w:pPr>
        <w:rPr>
          <w:rFonts w:ascii="NimbusSan" w:cs="NimbusSan" w:eastAsia="NimbusSan" w:hAnsi="NimbusSan"/>
        </w:rPr>
      </w:pPr>
      <w:r w:rsidDel="00000000" w:rsidR="00000000" w:rsidRPr="00000000">
        <w:rPr>
          <w:rFonts w:ascii="NimbusSan" w:cs="NimbusSan" w:eastAsia="NimbusSan" w:hAnsi="NimbusSan"/>
          <w:rtl w:val="0"/>
        </w:rPr>
        <w:t xml:space="preserve">Please contact us at SSW if you have any questions about this role, if you have technical difficulties or you have access requirements that we can support you with in the application process. </w:t>
      </w:r>
    </w:p>
    <w:p w:rsidR="00000000" w:rsidDel="00000000" w:rsidP="00000000" w:rsidRDefault="00000000" w:rsidRPr="00000000" w14:paraId="0000000F">
      <w:pPr>
        <w:rPr>
          <w:rFonts w:ascii="NimbusSan" w:cs="NimbusSan" w:eastAsia="NimbusSan" w:hAnsi="NimbusS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Your name:</w:t>
        <w:br w:type="textWrapp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What are your pronouns?</w:t>
        <w:br w:type="textWrapping"/>
      </w: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Tell us how you like to be referred to, for example they/them, he/him, she/her or any others.</w:t>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Are you applying collaboratively? </w:t>
      </w:r>
    </w:p>
    <w:p w:rsidR="00000000" w:rsidDel="00000000" w:rsidP="00000000" w:rsidRDefault="00000000" w:rsidRPr="00000000" w14:paraId="00000013">
      <w:pPr>
        <w:rPr>
          <w:rFonts w:ascii="NimbusSan" w:cs="NimbusSan" w:eastAsia="NimbusSan" w:hAnsi="NimbusSan"/>
        </w:rPr>
      </w:pPr>
      <w:r w:rsidDel="00000000" w:rsidR="00000000" w:rsidRPr="00000000">
        <w:rPr>
          <w:rtl w:val="0"/>
        </w:rPr>
      </w:r>
    </w:p>
    <w:tbl>
      <w:tblPr>
        <w:tblStyle w:val="Table1"/>
        <w:tblW w:w="8789.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6"/>
        <w:gridCol w:w="1843"/>
        <w:tblGridChange w:id="0">
          <w:tblGrid>
            <w:gridCol w:w="6946"/>
            <w:gridCol w:w="1843"/>
          </w:tblGrid>
        </w:tblGridChange>
      </w:tblGrid>
      <w:tr>
        <w:trPr>
          <w:cantSplit w:val="0"/>
          <w:tblHeader w:val="0"/>
        </w:trPr>
        <w:tc>
          <w:tcPr/>
          <w:p w:rsidR="00000000" w:rsidDel="00000000" w:rsidP="00000000" w:rsidRDefault="00000000" w:rsidRPr="00000000" w14:paraId="00000014">
            <w:pPr>
              <w:rPr>
                <w:rFonts w:ascii="NimbusSan" w:cs="NimbusSan" w:eastAsia="NimbusSan" w:hAnsi="NimbusSan"/>
              </w:rPr>
            </w:pPr>
            <w:r w:rsidDel="00000000" w:rsidR="00000000" w:rsidRPr="00000000">
              <w:rPr>
                <w:rFonts w:ascii="NimbusSan" w:cs="NimbusSan" w:eastAsia="NimbusSan" w:hAnsi="NimbusSan"/>
                <w:rtl w:val="0"/>
              </w:rPr>
              <w:t xml:space="preserve">Yes </w:t>
            </w:r>
          </w:p>
        </w:tc>
        <w:tc>
          <w:tcPr/>
          <w:p w:rsidR="00000000" w:rsidDel="00000000" w:rsidP="00000000" w:rsidRDefault="00000000" w:rsidRPr="00000000" w14:paraId="00000015">
            <w:pPr>
              <w:rPr>
                <w:rFonts w:ascii="NimbusSan" w:cs="NimbusSan" w:eastAsia="NimbusSan" w:hAnsi="NimbusSan"/>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NimbusSan" w:cs="NimbusSan" w:eastAsia="NimbusSan" w:hAnsi="NimbusSan"/>
              </w:rPr>
            </w:pPr>
            <w:r w:rsidDel="00000000" w:rsidR="00000000" w:rsidRPr="00000000">
              <w:rPr>
                <w:rFonts w:ascii="NimbusSan" w:cs="NimbusSan" w:eastAsia="NimbusSan" w:hAnsi="NimbusSan"/>
                <w:rtl w:val="0"/>
              </w:rPr>
              <w:t xml:space="preserve">No (please skip to question 6)</w:t>
            </w:r>
          </w:p>
        </w:tc>
        <w:tc>
          <w:tcPr/>
          <w:p w:rsidR="00000000" w:rsidDel="00000000" w:rsidP="00000000" w:rsidRDefault="00000000" w:rsidRPr="00000000" w14:paraId="00000017">
            <w:pPr>
              <w:rPr>
                <w:rFonts w:ascii="NimbusSan" w:cs="NimbusSan" w:eastAsia="NimbusSan" w:hAnsi="NimbusSan"/>
              </w:rPr>
            </w:pPr>
            <w:r w:rsidDel="00000000" w:rsidR="00000000" w:rsidRPr="00000000">
              <w:rPr>
                <w:rtl w:val="0"/>
              </w:rPr>
            </w:r>
          </w:p>
        </w:tc>
      </w:tr>
    </w:tbl>
    <w:p w:rsidR="00000000" w:rsidDel="00000000" w:rsidP="00000000" w:rsidRDefault="00000000" w:rsidRPr="00000000" w14:paraId="00000018">
      <w:pPr>
        <w:rPr>
          <w:rFonts w:ascii="NimbusSan" w:cs="NimbusSan" w:eastAsia="NimbusSan" w:hAnsi="NimbusSan"/>
        </w:rPr>
      </w:pPr>
      <w:r w:rsidDel="00000000" w:rsidR="00000000" w:rsidRPr="00000000">
        <w:rPr>
          <w:rFonts w:ascii="NimbusSan" w:cs="NimbusSan" w:eastAsia="NimbusSan" w:hAnsi="NimbusSan"/>
          <w:rtl w:val="0"/>
        </w:rPr>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Second applicant’s name: </w:t>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Second applicant’s pronouns: </w:t>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Email address: </w:t>
        <w:br w:type="textWrapp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Phone number:</w:t>
        <w:br w:type="textWrapp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What is your preferred contact method? </w:t>
        <w:br w:type="textWrapping"/>
      </w: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If you have no preference please select both.</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br w:type="textWrapping"/>
      </w:r>
    </w:p>
    <w:tbl>
      <w:tblPr>
        <w:tblStyle w:val="Table2"/>
        <w:tblW w:w="8789.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6"/>
        <w:gridCol w:w="1843"/>
        <w:tblGridChange w:id="0">
          <w:tblGrid>
            <w:gridCol w:w="6946"/>
            <w:gridCol w:w="1843"/>
          </w:tblGrid>
        </w:tblGridChange>
      </w:tblGrid>
      <w:tr>
        <w:trPr>
          <w:cantSplit w:val="0"/>
          <w:tblHeader w:val="0"/>
        </w:trPr>
        <w:tc>
          <w:tcPr/>
          <w:p w:rsidR="00000000" w:rsidDel="00000000" w:rsidP="00000000" w:rsidRDefault="00000000" w:rsidRPr="00000000" w14:paraId="0000001E">
            <w:pPr>
              <w:rPr>
                <w:rFonts w:ascii="NimbusSan" w:cs="NimbusSan" w:eastAsia="NimbusSan" w:hAnsi="NimbusSan"/>
              </w:rPr>
            </w:pPr>
            <w:r w:rsidDel="00000000" w:rsidR="00000000" w:rsidRPr="00000000">
              <w:rPr>
                <w:rFonts w:ascii="NimbusSan" w:cs="NimbusSan" w:eastAsia="NimbusSan" w:hAnsi="NimbusSan"/>
                <w:rtl w:val="0"/>
              </w:rPr>
              <w:t xml:space="preserve">Phone</w:t>
            </w:r>
          </w:p>
        </w:tc>
        <w:tc>
          <w:tcPr/>
          <w:p w:rsidR="00000000" w:rsidDel="00000000" w:rsidP="00000000" w:rsidRDefault="00000000" w:rsidRPr="00000000" w14:paraId="0000001F">
            <w:pPr>
              <w:rPr>
                <w:rFonts w:ascii="NimbusSan" w:cs="NimbusSan" w:eastAsia="NimbusSan" w:hAnsi="NimbusSan"/>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NimbusSan" w:cs="NimbusSan" w:eastAsia="NimbusSan" w:hAnsi="NimbusSan"/>
              </w:rPr>
            </w:pPr>
            <w:r w:rsidDel="00000000" w:rsidR="00000000" w:rsidRPr="00000000">
              <w:rPr>
                <w:rFonts w:ascii="NimbusSan" w:cs="NimbusSan" w:eastAsia="NimbusSan" w:hAnsi="NimbusSan"/>
                <w:rtl w:val="0"/>
              </w:rPr>
              <w:t xml:space="preserve">Email</w:t>
            </w:r>
          </w:p>
        </w:tc>
        <w:tc>
          <w:tcPr/>
          <w:p w:rsidR="00000000" w:rsidDel="00000000" w:rsidP="00000000" w:rsidRDefault="00000000" w:rsidRPr="00000000" w14:paraId="00000021">
            <w:pPr>
              <w:rPr>
                <w:rFonts w:ascii="NimbusSan" w:cs="NimbusSan" w:eastAsia="NimbusSan" w:hAnsi="NimbusSan"/>
              </w:rPr>
            </w:pPr>
            <w:r w:rsidDel="00000000" w:rsidR="00000000" w:rsidRPr="00000000">
              <w:rPr>
                <w:rtl w:val="0"/>
              </w:rPr>
            </w:r>
          </w:p>
        </w:tc>
      </w:tr>
    </w:tbl>
    <w:p w:rsidR="00000000" w:rsidDel="00000000" w:rsidP="00000000" w:rsidRDefault="00000000" w:rsidRPr="00000000" w14:paraId="00000022">
      <w:pPr>
        <w:rPr>
          <w:rFonts w:ascii="NimbusSan" w:cs="NimbusSan" w:eastAsia="NimbusSan" w:hAnsi="NimbusSan"/>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Are you based in Scotland? </w:t>
        <w:br w:type="textWrapping"/>
      </w: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Applicants for the SSW x Counterflows Caregivers Residency must be based in Scotland.</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rPr>
          <w:rFonts w:ascii="NimbusSan" w:cs="NimbusSan" w:eastAsia="NimbusSan" w:hAnsi="NimbusSan"/>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Tell us about what interests and excites you in your practice.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we want to hear about what you are thinking about and exploring through your work.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please use clear and simple language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we are not looking for a CV or exhibition/performance history here, rather to understand what you are doing and what drives your practice forward</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If you are submitting a recording, please paste the link and any related passwords in the box. </w:t>
        <w:br w:type="textWrapping"/>
        <w:br w:type="textWrapping"/>
        <w:t xml:space="preserve">(Approx. 400 words / 2 minute recording)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812800</wp:posOffset>
                </wp:positionV>
                <wp:extent cx="5314950" cy="5958604"/>
                <wp:effectExtent b="0" l="0" r="0" t="0"/>
                <wp:wrapTopAndBottom distB="0" distT="0"/>
                <wp:docPr id="15" name=""/>
                <a:graphic>
                  <a:graphicData uri="http://schemas.microsoft.com/office/word/2010/wordprocessingShape">
                    <wps:wsp>
                      <wps:cNvSpPr/>
                      <wps:cNvPr id="4" name="Shape 4"/>
                      <wps:spPr>
                        <a:xfrm>
                          <a:off x="2698050" y="810223"/>
                          <a:ext cx="5295900" cy="59395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812800</wp:posOffset>
                </wp:positionV>
                <wp:extent cx="5314950" cy="5958604"/>
                <wp:effectExtent b="0" l="0" r="0" t="0"/>
                <wp:wrapTopAndBottom distB="0" distT="0"/>
                <wp:docPr id="1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314950" cy="5958604"/>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What would you like to do on residency at SSW?</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we do not need you to tell us about a ‘final work’ you want to make on residency. Instead please tell us what you would like to learn and work through while you are here.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i w:val="1"/>
          <w:u w:val="none"/>
        </w:rPr>
      </w:pPr>
      <w:r w:rsidDel="00000000" w:rsidR="00000000" w:rsidRPr="00000000">
        <w:rPr>
          <w:rFonts w:ascii="NimbusSan" w:cs="NimbusSan" w:eastAsia="NimbusSan" w:hAnsi="NimbusSan"/>
          <w:i w:val="1"/>
          <w:rtl w:val="0"/>
        </w:rPr>
        <w:t xml:space="preserve">how will you use the facilities and technical knowledge at SSW (our large communal studio, ceramics workshop and access to blacksmithing, metalwork and stone work).</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look at the SSW and Counterflows websites to understand what is available to you through the residency and what we can support with our facilities, programmes, location and expertise.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try to be realistic with what you propose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if you are submitting an audio or video recording please paste a link to this and any passwords in the box</w:t>
        <w:br w:type="textWrapping"/>
        <w:br w:type="textWrapping"/>
        <w:t xml:space="preserve">(Approx. 400 words / 2 minute recording)</w:t>
      </w:r>
      <w:r w:rsidDel="00000000" w:rsidR="00000000" w:rsidRPr="00000000">
        <w:rPr>
          <w:rtl w:val="0"/>
        </w:rPr>
      </w:r>
    </w:p>
    <w:p w:rsidR="00000000" w:rsidDel="00000000" w:rsidP="00000000" w:rsidRDefault="00000000" w:rsidRPr="00000000" w14:paraId="00000032">
      <w:pPr>
        <w:rPr>
          <w:rFonts w:ascii="NimbusSan" w:cs="NimbusSan" w:eastAsia="NimbusSan" w:hAnsi="NimbusS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5302250" cy="5934075"/>
                <wp:effectExtent b="0" l="0" r="0" t="0"/>
                <wp:wrapTopAndBottom distB="0" distT="0"/>
                <wp:docPr id="14" name=""/>
                <a:graphic>
                  <a:graphicData uri="http://schemas.microsoft.com/office/word/2010/wordprocessingShape">
                    <wps:wsp>
                      <wps:cNvSpPr/>
                      <wps:cNvPr id="3" name="Shape 3"/>
                      <wps:spPr>
                        <a:xfrm>
                          <a:off x="2704400" y="822488"/>
                          <a:ext cx="5283200" cy="5915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5302250" cy="5934075"/>
                <wp:effectExtent b="0" l="0" r="0" t="0"/>
                <wp:wrapTopAndBottom distB="0" distT="0"/>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302250" cy="5934075"/>
                        </a:xfrm>
                        <a:prstGeom prst="rect"/>
                        <a:ln/>
                      </pic:spPr>
                    </pic:pic>
                  </a:graphicData>
                </a:graphic>
              </wp:anchor>
            </w:drawing>
          </mc:Fallback>
        </mc:AlternateContent>
      </w:r>
    </w:p>
    <w:p w:rsidR="00000000" w:rsidDel="00000000" w:rsidP="00000000" w:rsidRDefault="00000000" w:rsidRPr="00000000" w14:paraId="00000033">
      <w:pPr>
        <w:rPr>
          <w:rFonts w:ascii="NimbusSan" w:cs="NimbusSan" w:eastAsia="NimbusSan" w:hAnsi="NimbusSan"/>
        </w:rPr>
      </w:pPr>
      <w:r w:rsidDel="00000000" w:rsidR="00000000" w:rsidRPr="00000000">
        <w:rPr>
          <w:rtl w:val="0"/>
        </w:rPr>
      </w:r>
    </w:p>
    <w:p w:rsidR="00000000" w:rsidDel="00000000" w:rsidP="00000000" w:rsidRDefault="00000000" w:rsidRPr="00000000" w14:paraId="00000034">
      <w:pPr>
        <w:rPr>
          <w:rFonts w:ascii="NimbusSan" w:cs="NimbusSan" w:eastAsia="NimbusSan" w:hAnsi="NimbusS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How would the residency be useful for you? How would it support the continued development of your practice?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try to be as specific as possible</w:t>
        <w:tab/>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tell us how the residency will support your continued development as an artist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we are aware that many artist-caregivers will need the funds, time, space and facilities available so try to connect your specific needs at this time (personal and professional) to what we can provide through the residency and what you would like to do on residency.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1"/>
          <w:smallCaps w:val="0"/>
          <w:strike w:val="0"/>
          <w:color w:val="000000"/>
          <w:sz w:val="24"/>
          <w:szCs w:val="24"/>
          <w:u w:val="none"/>
          <w:shd w:fill="auto" w:val="clear"/>
          <w:vertAlign w:val="baseline"/>
          <w:rtl w:val="0"/>
        </w:rPr>
        <w:t xml:space="preserve">if you are submitting an audio/video recording please paste a link to this in the box with any passwords.</w:t>
        <w:br w:type="textWrapping"/>
        <w:br w:type="textWrapping"/>
        <w:t xml:space="preserve">(Approx. 300 words / 1:30 minute recording)</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5302250" cy="5489266"/>
                <wp:effectExtent b="0" l="0" r="0" t="0"/>
                <wp:wrapTopAndBottom distB="0" distT="0"/>
                <wp:docPr id="16" name=""/>
                <a:graphic>
                  <a:graphicData uri="http://schemas.microsoft.com/office/word/2010/wordprocessingShape">
                    <wps:wsp>
                      <wps:cNvSpPr/>
                      <wps:cNvPr id="2" name="Shape 2"/>
                      <wps:spPr>
                        <a:xfrm>
                          <a:off x="2704400" y="1044892"/>
                          <a:ext cx="5283200" cy="54702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5302250" cy="5489266"/>
                <wp:effectExtent b="0" l="0" r="0" t="0"/>
                <wp:wrapTopAndBottom distB="0" distT="0"/>
                <wp:docPr id="1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302250" cy="5489266"/>
                        </a:xfrm>
                        <a:prstGeom prst="rect"/>
                        <a:ln/>
                      </pic:spPr>
                    </pic:pic>
                  </a:graphicData>
                </a:graphic>
              </wp:anchor>
            </w:drawing>
          </mc:Fallback>
        </mc:AlternateContent>
      </w:r>
    </w:p>
    <w:p w:rsidR="00000000" w:rsidDel="00000000" w:rsidP="00000000" w:rsidRDefault="00000000" w:rsidRPr="00000000" w14:paraId="0000003C">
      <w:pPr>
        <w:rPr>
          <w:rFonts w:ascii="NimbusSan" w:cs="NimbusSan" w:eastAsia="NimbusSan" w:hAnsi="NimbusS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rPr>
      </w:pPr>
      <w:r w:rsidDel="00000000" w:rsidR="00000000" w:rsidRPr="00000000">
        <w:rPr>
          <w:rFonts w:ascii="NimbusSan" w:cs="NimbusSan" w:eastAsia="NimbusSan" w:hAnsi="NimbusSan"/>
          <w:rtl w:val="0"/>
        </w:rPr>
        <w:t xml:space="preserve">13. Are there any notes you'd like to add that could not be included above?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305425" cy="1664047"/>
                <wp:effectExtent b="0" l="0" r="0" t="0"/>
                <wp:wrapTopAndBottom distB="0" distT="0"/>
                <wp:docPr id="13" name=""/>
                <a:graphic>
                  <a:graphicData uri="http://schemas.microsoft.com/office/word/2010/wordprocessingShape">
                    <wps:wsp>
                      <wps:cNvSpPr/>
                      <wps:cNvPr id="2" name="Shape 2"/>
                      <wps:spPr>
                        <a:xfrm>
                          <a:off x="2704400" y="1044892"/>
                          <a:ext cx="5283200" cy="54702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305425" cy="1664047"/>
                <wp:effectExtent b="0" l="0" r="0" t="0"/>
                <wp:wrapTopAndBottom distB="0" distT="0"/>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305425" cy="1664047"/>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rtl w:val="0"/>
        </w:rPr>
        <w:t xml:space="preserve">14. </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Examples of work</w:t>
        <w:br w:type="textWrapping"/>
        <w:br w:type="textWrapping"/>
        <w:tab/>
        <w:t xml:space="preserve">Please share some examples of work to support your application.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This does not need to be recent work if you have had a break from your practice, but it will give us an opportunity to understand your practice better. This can be provided in whatever format is most convenient for you, though please be mindful that the panel has a limited time allocated to each application and will not be able to watch whole films or listen to complete audio recordings if they are longer than 2 minutes.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The online application form has space to attach files and insert links. If you are sending this form, please include up to two links below, with any related passwords, and/or attach up to 6 images or 3 pieces of text as one file to your email, together with this form.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Link 1: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Password: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Link 2: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Password: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NimbusSan" w:cs="NimbusSan" w:eastAsia="NimbusSan" w:hAnsi="NimbusSan"/>
          <w:b w:val="1"/>
        </w:rPr>
      </w:pPr>
      <w:r w:rsidDel="00000000" w:rsidR="00000000" w:rsidRPr="00000000">
        <w:rPr>
          <w:rFonts w:ascii="NimbusSan" w:cs="NimbusSan" w:eastAsia="NimbusSan" w:hAnsi="NimbusSan"/>
          <w:b w:val="1"/>
          <w:rtl w:val="0"/>
        </w:rPr>
        <w:t xml:space="preserve">Equal Opportunities Monitoring</w:t>
      </w:r>
    </w:p>
    <w:p w:rsidR="00000000" w:rsidDel="00000000" w:rsidP="00000000" w:rsidRDefault="00000000" w:rsidRPr="00000000" w14:paraId="00000051">
      <w:pPr>
        <w:rPr>
          <w:rFonts w:ascii="NimbusSan" w:cs="NimbusSan" w:eastAsia="NimbusSan" w:hAnsi="NimbusSan"/>
        </w:rPr>
      </w:pPr>
      <w:r w:rsidDel="00000000" w:rsidR="00000000" w:rsidRPr="00000000">
        <w:rPr>
          <w:rtl w:val="0"/>
        </w:rPr>
      </w:r>
    </w:p>
    <w:p w:rsidR="00000000" w:rsidDel="00000000" w:rsidP="00000000" w:rsidRDefault="00000000" w:rsidRPr="00000000" w14:paraId="00000052">
      <w:pPr>
        <w:rPr>
          <w:rFonts w:ascii="NimbusSan" w:cs="NimbusSan" w:eastAsia="NimbusSan" w:hAnsi="NimbusSan"/>
        </w:rPr>
      </w:pPr>
      <w:r w:rsidDel="00000000" w:rsidR="00000000" w:rsidRPr="00000000">
        <w:rPr>
          <w:rFonts w:ascii="NimbusSan" w:cs="NimbusSan" w:eastAsia="NimbusSan" w:hAnsi="NimbusSan"/>
          <w:rtl w:val="0"/>
        </w:rPr>
        <w:t xml:space="preserve">Scottish Sculpture Workshop (SSW), Counterflows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disability and sexual orientation - all defined 'protected characteristics' in The Equality Act 2010 and in accordance with Creative Scotland's reporting requirements. </w:t>
      </w:r>
    </w:p>
    <w:p w:rsidR="00000000" w:rsidDel="00000000" w:rsidP="00000000" w:rsidRDefault="00000000" w:rsidRPr="00000000" w14:paraId="00000053">
      <w:pPr>
        <w:rPr>
          <w:rFonts w:ascii="NimbusSan" w:cs="NimbusSan" w:eastAsia="NimbusSan" w:hAnsi="NimbusSan"/>
        </w:rPr>
      </w:pPr>
      <w:r w:rsidDel="00000000" w:rsidR="00000000" w:rsidRPr="00000000">
        <w:rPr>
          <w:rtl w:val="0"/>
        </w:rPr>
      </w:r>
    </w:p>
    <w:p w:rsidR="00000000" w:rsidDel="00000000" w:rsidP="00000000" w:rsidRDefault="00000000" w:rsidRPr="00000000" w14:paraId="00000054">
      <w:pPr>
        <w:rPr>
          <w:rFonts w:ascii="NimbusSan" w:cs="NimbusSan" w:eastAsia="NimbusSan" w:hAnsi="NimbusSan"/>
        </w:rPr>
      </w:pPr>
      <w:r w:rsidDel="00000000" w:rsidR="00000000" w:rsidRPr="00000000">
        <w:rPr>
          <w:rFonts w:ascii="NimbusSan" w:cs="NimbusSan" w:eastAsia="NimbusSan" w:hAnsi="NimbusSan"/>
          <w:rtl w:val="0"/>
        </w:rPr>
        <w:t xml:space="preserve">We are also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rsidR="00000000" w:rsidDel="00000000" w:rsidP="00000000" w:rsidRDefault="00000000" w:rsidRPr="00000000" w14:paraId="00000055">
      <w:pPr>
        <w:rPr>
          <w:rFonts w:ascii="NimbusSan" w:cs="NimbusSan" w:eastAsia="NimbusSan" w:hAnsi="NimbusSan"/>
        </w:rPr>
      </w:pPr>
      <w:r w:rsidDel="00000000" w:rsidR="00000000" w:rsidRPr="00000000">
        <w:rPr>
          <w:rtl w:val="0"/>
        </w:rPr>
      </w:r>
    </w:p>
    <w:p w:rsidR="00000000" w:rsidDel="00000000" w:rsidP="00000000" w:rsidRDefault="00000000" w:rsidRPr="00000000" w14:paraId="00000056">
      <w:pPr>
        <w:rPr>
          <w:rFonts w:ascii="NimbusSan" w:cs="NimbusSan" w:eastAsia="NimbusSan" w:hAnsi="NimbusSan"/>
        </w:rPr>
      </w:pPr>
      <w:r w:rsidDel="00000000" w:rsidR="00000000" w:rsidRPr="00000000">
        <w:rPr>
          <w:rFonts w:ascii="NimbusSan" w:cs="NimbusSan" w:eastAsia="NimbusSan" w:hAnsi="NimbusSan"/>
          <w:rtl w:val="0"/>
        </w:rPr>
        <w:t xml:space="preserve">Please highlight or delete as appropriate. </w:t>
      </w:r>
    </w:p>
    <w:p w:rsidR="00000000" w:rsidDel="00000000" w:rsidP="00000000" w:rsidRDefault="00000000" w:rsidRPr="00000000" w14:paraId="00000057">
      <w:pPr>
        <w:rPr>
          <w:rFonts w:ascii="NimbusSan" w:cs="NimbusSan" w:eastAsia="NimbusSan" w:hAnsi="NimbusSan"/>
        </w:rPr>
      </w:pPr>
      <w:r w:rsidDel="00000000" w:rsidR="00000000" w:rsidRPr="00000000">
        <w:rPr>
          <w:rtl w:val="0"/>
        </w:rPr>
      </w:r>
    </w:p>
    <w:tbl>
      <w:tblPr>
        <w:tblStyle w:val="Table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58">
            <w:pPr>
              <w:ind w:right="140"/>
              <w:rPr>
                <w:rFonts w:ascii="NimbusSan" w:cs="NimbusSan" w:eastAsia="NimbusSan" w:hAnsi="NimbusSan"/>
              </w:rPr>
            </w:pPr>
            <w:r w:rsidDel="00000000" w:rsidR="00000000" w:rsidRPr="00000000">
              <w:rPr>
                <w:rFonts w:ascii="NimbusSan" w:cs="NimbusSan" w:eastAsia="NimbusSan" w:hAnsi="NimbusSan"/>
                <w:b w:val="1"/>
                <w:color w:val="000000"/>
                <w:rtl w:val="0"/>
              </w:rPr>
              <w:t xml:space="preserve">To which age group do you belong</w:t>
            </w:r>
            <w:r w:rsidDel="00000000" w:rsidR="00000000" w:rsidRPr="00000000">
              <w:rPr>
                <w:rFonts w:ascii="NimbusSan" w:cs="NimbusSan" w:eastAsia="NimbusSan" w:hAnsi="NimbusSan"/>
                <w:color w:val="000000"/>
                <w:rtl w:val="0"/>
              </w:rPr>
              <w:t xml:space="preserve">?</w:t>
            </w:r>
            <w:r w:rsidDel="00000000" w:rsidR="00000000" w:rsidRPr="00000000">
              <w:rPr>
                <w:rtl w:val="0"/>
              </w:rPr>
            </w:r>
          </w:p>
        </w:tc>
      </w:tr>
      <w:tr>
        <w:trPr>
          <w:cantSplit w:val="0"/>
          <w:trHeight w:val="2383" w:hRule="atLeast"/>
          <w:tblHeader w:val="0"/>
        </w:trPr>
        <w:tc>
          <w:tcPr/>
          <w:p w:rsidR="00000000" w:rsidDel="00000000" w:rsidP="00000000" w:rsidRDefault="00000000" w:rsidRPr="00000000" w14:paraId="00000059">
            <w:pPr>
              <w:ind w:right="140"/>
              <w:rPr>
                <w:rFonts w:ascii="NimbusSan" w:cs="NimbusSan" w:eastAsia="NimbusSan" w:hAnsi="NimbusSan"/>
              </w:rPr>
            </w:pPr>
            <w:r w:rsidDel="00000000" w:rsidR="00000000" w:rsidRPr="00000000">
              <w:rPr>
                <w:rFonts w:ascii="NimbusSan" w:cs="NimbusSan" w:eastAsia="NimbusSan" w:hAnsi="NimbusSan"/>
                <w:rtl w:val="0"/>
              </w:rPr>
              <w:t xml:space="preserve">Under 18</w:t>
            </w:r>
          </w:p>
          <w:p w:rsidR="00000000" w:rsidDel="00000000" w:rsidP="00000000" w:rsidRDefault="00000000" w:rsidRPr="00000000" w14:paraId="0000005A">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18-24</w:t>
            </w:r>
            <w:r w:rsidDel="00000000" w:rsidR="00000000" w:rsidRPr="00000000">
              <w:rPr>
                <w:rtl w:val="0"/>
              </w:rPr>
            </w:r>
          </w:p>
          <w:p w:rsidR="00000000" w:rsidDel="00000000" w:rsidP="00000000" w:rsidRDefault="00000000" w:rsidRPr="00000000" w14:paraId="0000005B">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25-34</w:t>
            </w:r>
            <w:r w:rsidDel="00000000" w:rsidR="00000000" w:rsidRPr="00000000">
              <w:rPr>
                <w:rtl w:val="0"/>
              </w:rPr>
            </w:r>
          </w:p>
          <w:p w:rsidR="00000000" w:rsidDel="00000000" w:rsidP="00000000" w:rsidRDefault="00000000" w:rsidRPr="00000000" w14:paraId="0000005C">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35-44</w:t>
            </w:r>
            <w:r w:rsidDel="00000000" w:rsidR="00000000" w:rsidRPr="00000000">
              <w:rPr>
                <w:rtl w:val="0"/>
              </w:rPr>
            </w:r>
          </w:p>
          <w:p w:rsidR="00000000" w:rsidDel="00000000" w:rsidP="00000000" w:rsidRDefault="00000000" w:rsidRPr="00000000" w14:paraId="0000005D">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45-54</w:t>
            </w:r>
            <w:r w:rsidDel="00000000" w:rsidR="00000000" w:rsidRPr="00000000">
              <w:rPr>
                <w:rtl w:val="0"/>
              </w:rPr>
            </w:r>
          </w:p>
          <w:p w:rsidR="00000000" w:rsidDel="00000000" w:rsidP="00000000" w:rsidRDefault="00000000" w:rsidRPr="00000000" w14:paraId="0000005E">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55-64</w:t>
            </w:r>
            <w:r w:rsidDel="00000000" w:rsidR="00000000" w:rsidRPr="00000000">
              <w:rPr>
                <w:rtl w:val="0"/>
              </w:rPr>
            </w:r>
          </w:p>
          <w:p w:rsidR="00000000" w:rsidDel="00000000" w:rsidP="00000000" w:rsidRDefault="00000000" w:rsidRPr="00000000" w14:paraId="0000005F">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65 or above</w:t>
            </w:r>
            <w:r w:rsidDel="00000000" w:rsidR="00000000" w:rsidRPr="00000000">
              <w:rPr>
                <w:rtl w:val="0"/>
              </w:rPr>
            </w:r>
          </w:p>
          <w:p w:rsidR="00000000" w:rsidDel="00000000" w:rsidP="00000000" w:rsidRDefault="00000000" w:rsidRPr="00000000" w14:paraId="00000060">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not to answer</w:t>
            </w:r>
          </w:p>
        </w:tc>
      </w:tr>
    </w:tbl>
    <w:p w:rsidR="00000000" w:rsidDel="00000000" w:rsidP="00000000" w:rsidRDefault="00000000" w:rsidRPr="00000000" w14:paraId="00000061">
      <w:pPr>
        <w:rPr>
          <w:rFonts w:ascii="NimbusSan" w:cs="NimbusSan" w:eastAsia="NimbusSan" w:hAnsi="NimbusSan"/>
        </w:rPr>
      </w:pPr>
      <w:r w:rsidDel="00000000" w:rsidR="00000000" w:rsidRPr="00000000">
        <w:rPr>
          <w:rFonts w:ascii="NimbusSan" w:cs="NimbusSan" w:eastAsia="NimbusSan" w:hAnsi="NimbusSan"/>
          <w:rtl w:val="0"/>
        </w:rPr>
        <w:br w:type="textWrapping"/>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2">
            <w:pPr>
              <w:ind w:right="140"/>
              <w:rPr>
                <w:rFonts w:ascii="NimbusSan" w:cs="NimbusSan" w:eastAsia="NimbusSan" w:hAnsi="NimbusSan"/>
              </w:rPr>
            </w:pPr>
            <w:r w:rsidDel="00000000" w:rsidR="00000000" w:rsidRPr="00000000">
              <w:rPr>
                <w:rFonts w:ascii="NimbusSan" w:cs="NimbusSan" w:eastAsia="NimbusSan" w:hAnsi="NimbusSan"/>
                <w:b w:val="1"/>
                <w:color w:val="000000"/>
                <w:rtl w:val="0"/>
              </w:rPr>
              <w:t xml:space="preserve">How would you describe your gender?</w:t>
            </w:r>
            <w:r w:rsidDel="00000000" w:rsidR="00000000" w:rsidRPr="00000000">
              <w:rPr>
                <w:rtl w:val="0"/>
              </w:rPr>
            </w:r>
          </w:p>
        </w:tc>
      </w:tr>
      <w:tr>
        <w:trPr>
          <w:cantSplit w:val="0"/>
          <w:tblHeader w:val="0"/>
        </w:trPr>
        <w:tc>
          <w:tcPr/>
          <w:p w:rsidR="00000000" w:rsidDel="00000000" w:rsidP="00000000" w:rsidRDefault="00000000" w:rsidRPr="00000000" w14:paraId="00000063">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Female</w:t>
              <w:br w:type="textWrapping"/>
              <w:t xml:space="preserve">Gender-fluid</w:t>
            </w:r>
            <w:r w:rsidDel="00000000" w:rsidR="00000000" w:rsidRPr="00000000">
              <w:rPr>
                <w:rtl w:val="0"/>
              </w:rPr>
            </w:r>
          </w:p>
          <w:p w:rsidR="00000000" w:rsidDel="00000000" w:rsidP="00000000" w:rsidRDefault="00000000" w:rsidRPr="00000000" w14:paraId="00000064">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Male</w:t>
            </w:r>
            <w:r w:rsidDel="00000000" w:rsidR="00000000" w:rsidRPr="00000000">
              <w:rPr>
                <w:rtl w:val="0"/>
              </w:rPr>
            </w:r>
          </w:p>
          <w:p w:rsidR="00000000" w:rsidDel="00000000" w:rsidP="00000000" w:rsidRDefault="00000000" w:rsidRPr="00000000" w14:paraId="00000065">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Non-binary </w:t>
            </w:r>
            <w:r w:rsidDel="00000000" w:rsidR="00000000" w:rsidRPr="00000000">
              <w:rPr>
                <w:rtl w:val="0"/>
              </w:rPr>
            </w:r>
          </w:p>
          <w:p w:rsidR="00000000" w:rsidDel="00000000" w:rsidP="00000000" w:rsidRDefault="00000000" w:rsidRPr="00000000" w14:paraId="00000066">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Prefer to self-describe (please fill in the free text box below)</w:t>
              <w:br w:type="textWrapping"/>
              <w:t xml:space="preserve">Prefer not to answer</w:t>
            </w:r>
            <w:r w:rsidDel="00000000" w:rsidR="00000000" w:rsidRPr="00000000">
              <w:rPr>
                <w:rtl w:val="0"/>
              </w:rPr>
            </w:r>
          </w:p>
        </w:tc>
      </w:tr>
      <w:tr>
        <w:trPr>
          <w:cantSplit w:val="0"/>
          <w:tblHeader w:val="0"/>
        </w:trPr>
        <w:tc>
          <w:tcPr/>
          <w:p w:rsidR="00000000" w:rsidDel="00000000" w:rsidP="00000000" w:rsidRDefault="00000000" w:rsidRPr="00000000" w14:paraId="00000067">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Please self-describe:</w:t>
            </w:r>
          </w:p>
        </w:tc>
      </w:tr>
    </w:tbl>
    <w:p w:rsidR="00000000" w:rsidDel="00000000" w:rsidP="00000000" w:rsidRDefault="00000000" w:rsidRPr="00000000" w14:paraId="00000068">
      <w:pPr>
        <w:rPr>
          <w:rFonts w:ascii="NimbusSan" w:cs="NimbusSan" w:eastAsia="NimbusSan" w:hAnsi="NimbusSan"/>
        </w:rPr>
      </w:pPr>
      <w:r w:rsidDel="00000000" w:rsidR="00000000" w:rsidRPr="00000000">
        <w:rPr>
          <w:rtl w:val="0"/>
        </w:rPr>
      </w:r>
    </w:p>
    <w:tbl>
      <w:tblPr>
        <w:tblStyle w:val="Table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9">
            <w:pPr>
              <w:rPr>
                <w:rFonts w:ascii="NimbusSan" w:cs="NimbusSan" w:eastAsia="NimbusSan" w:hAnsi="NimbusSan"/>
              </w:rPr>
            </w:pPr>
            <w:r w:rsidDel="00000000" w:rsidR="00000000" w:rsidRPr="00000000">
              <w:rPr>
                <w:rFonts w:ascii="NimbusSan" w:cs="NimbusSan" w:eastAsia="NimbusSan" w:hAnsi="NimbusSan"/>
                <w:b w:val="1"/>
                <w:rtl w:val="0"/>
              </w:rPr>
              <w:t xml:space="preserve">Is your gender the same as the one assigned to you at birth?</w:t>
            </w:r>
            <w:r w:rsidDel="00000000" w:rsidR="00000000" w:rsidRPr="00000000">
              <w:rPr>
                <w:rtl w:val="0"/>
              </w:rPr>
            </w:r>
          </w:p>
        </w:tc>
      </w:tr>
      <w:tr>
        <w:trPr>
          <w:cantSplit w:val="0"/>
          <w:tblHeader w:val="0"/>
        </w:trPr>
        <w:tc>
          <w:tcPr/>
          <w:p w:rsidR="00000000" w:rsidDel="00000000" w:rsidP="00000000" w:rsidRDefault="00000000" w:rsidRPr="00000000" w14:paraId="0000006A">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No</w:t>
            </w:r>
          </w:p>
          <w:p w:rsidR="00000000" w:rsidDel="00000000" w:rsidP="00000000" w:rsidRDefault="00000000" w:rsidRPr="00000000" w14:paraId="0000006B">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w:t>
            </w:r>
          </w:p>
          <w:p w:rsidR="00000000" w:rsidDel="00000000" w:rsidP="00000000" w:rsidRDefault="00000000" w:rsidRPr="00000000" w14:paraId="0000006C">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not to answer</w:t>
            </w:r>
          </w:p>
        </w:tc>
      </w:tr>
    </w:tbl>
    <w:p w:rsidR="00000000" w:rsidDel="00000000" w:rsidP="00000000" w:rsidRDefault="00000000" w:rsidRPr="00000000" w14:paraId="0000006D">
      <w:pPr>
        <w:rPr>
          <w:rFonts w:ascii="NimbusSan" w:cs="NimbusSan" w:eastAsia="NimbusSan" w:hAnsi="NimbusSan"/>
        </w:rPr>
      </w:pPr>
      <w:r w:rsidDel="00000000" w:rsidR="00000000" w:rsidRPr="00000000">
        <w:rPr>
          <w:rtl w:val="0"/>
        </w:rPr>
      </w:r>
    </w:p>
    <w:tbl>
      <w:tblPr>
        <w:tblStyle w:val="Table6"/>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E">
            <w:pPr>
              <w:ind w:right="140"/>
              <w:rPr>
                <w:rFonts w:ascii="NimbusSan" w:cs="NimbusSan" w:eastAsia="NimbusSan" w:hAnsi="NimbusSan"/>
              </w:rPr>
            </w:pPr>
            <w:r w:rsidDel="00000000" w:rsidR="00000000" w:rsidRPr="00000000">
              <w:rPr>
                <w:rFonts w:ascii="NimbusSan" w:cs="NimbusSan" w:eastAsia="NimbusSan" w:hAnsi="NimbusSan"/>
                <w:b w:val="1"/>
                <w:color w:val="000000"/>
                <w:rtl w:val="0"/>
              </w:rPr>
              <w:t xml:space="preserve">Please indicate which best describes your ethnic group or background</w:t>
            </w:r>
            <w:r w:rsidDel="00000000" w:rsidR="00000000" w:rsidRPr="00000000">
              <w:rPr>
                <w:rtl w:val="0"/>
              </w:rPr>
            </w:r>
          </w:p>
        </w:tc>
      </w:tr>
      <w:tr>
        <w:trPr>
          <w:cantSplit w:val="0"/>
          <w:tblHeader w:val="0"/>
        </w:trPr>
        <w:tc>
          <w:tcPr/>
          <w:p w:rsidR="00000000" w:rsidDel="00000000" w:rsidP="00000000" w:rsidRDefault="00000000" w:rsidRPr="00000000" w14:paraId="0000006F">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African / African Scottish / African British</w:t>
            </w:r>
          </w:p>
          <w:p w:rsidR="00000000" w:rsidDel="00000000" w:rsidP="00000000" w:rsidRDefault="00000000" w:rsidRPr="00000000" w14:paraId="00000070">
            <w:pPr>
              <w:ind w:right="140"/>
              <w:rPr>
                <w:rFonts w:ascii="NimbusSan" w:cs="NimbusSan" w:eastAsia="NimbusSan" w:hAnsi="NimbusSan"/>
              </w:rPr>
            </w:pPr>
            <w:r w:rsidDel="00000000" w:rsidR="00000000" w:rsidRPr="00000000">
              <w:rPr>
                <w:rFonts w:ascii="NimbusSan" w:cs="NimbusSan" w:eastAsia="NimbusSan" w:hAnsi="NimbusSan"/>
                <w:rtl w:val="0"/>
              </w:rPr>
              <w:t xml:space="preserve">Arab / Arab Scottish / Arab British</w:t>
            </w:r>
          </w:p>
          <w:p w:rsidR="00000000" w:rsidDel="00000000" w:rsidP="00000000" w:rsidRDefault="00000000" w:rsidRPr="00000000" w14:paraId="00000071">
            <w:pPr>
              <w:ind w:right="140"/>
              <w:rPr>
                <w:rFonts w:ascii="NimbusSan" w:cs="NimbusSan" w:eastAsia="NimbusSan" w:hAnsi="NimbusSan"/>
              </w:rPr>
            </w:pPr>
            <w:r w:rsidDel="00000000" w:rsidR="00000000" w:rsidRPr="00000000">
              <w:rPr>
                <w:rFonts w:ascii="NimbusSan" w:cs="NimbusSan" w:eastAsia="NimbusSan" w:hAnsi="NimbusSan"/>
                <w:rtl w:val="0"/>
              </w:rPr>
              <w:t xml:space="preserve">Asian / Asian Scottish / Asian British</w:t>
            </w:r>
          </w:p>
          <w:p w:rsidR="00000000" w:rsidDel="00000000" w:rsidP="00000000" w:rsidRDefault="00000000" w:rsidRPr="00000000" w14:paraId="00000072">
            <w:pPr>
              <w:ind w:right="140"/>
              <w:rPr>
                <w:rFonts w:ascii="NimbusSan" w:cs="NimbusSan" w:eastAsia="NimbusSan" w:hAnsi="NimbusSan"/>
              </w:rPr>
            </w:pPr>
            <w:r w:rsidDel="00000000" w:rsidR="00000000" w:rsidRPr="00000000">
              <w:rPr>
                <w:rFonts w:ascii="NimbusSan" w:cs="NimbusSan" w:eastAsia="NimbusSan" w:hAnsi="NimbusSan"/>
                <w:rtl w:val="0"/>
              </w:rPr>
              <w:t xml:space="preserve">Black / Black Scottish / Black British</w:t>
            </w:r>
          </w:p>
          <w:p w:rsidR="00000000" w:rsidDel="00000000" w:rsidP="00000000" w:rsidRDefault="00000000" w:rsidRPr="00000000" w14:paraId="00000073">
            <w:pPr>
              <w:ind w:right="140"/>
              <w:rPr>
                <w:rFonts w:ascii="NimbusSan" w:cs="NimbusSan" w:eastAsia="NimbusSan" w:hAnsi="NimbusSan"/>
              </w:rPr>
            </w:pPr>
            <w:r w:rsidDel="00000000" w:rsidR="00000000" w:rsidRPr="00000000">
              <w:rPr>
                <w:rFonts w:ascii="NimbusSan" w:cs="NimbusSan" w:eastAsia="NimbusSan" w:hAnsi="NimbusSan"/>
                <w:rtl w:val="0"/>
              </w:rPr>
              <w:t xml:space="preserve">Caribbean / Caribbean Scottish / Caribbean British</w:t>
            </w:r>
          </w:p>
          <w:p w:rsidR="00000000" w:rsidDel="00000000" w:rsidP="00000000" w:rsidRDefault="00000000" w:rsidRPr="00000000" w14:paraId="00000074">
            <w:pPr>
              <w:ind w:right="140"/>
              <w:rPr>
                <w:rFonts w:ascii="NimbusSan" w:cs="NimbusSan" w:eastAsia="NimbusSan" w:hAnsi="NimbusSan"/>
              </w:rPr>
            </w:pPr>
            <w:r w:rsidDel="00000000" w:rsidR="00000000" w:rsidRPr="00000000">
              <w:rPr>
                <w:rFonts w:ascii="NimbusSan" w:cs="NimbusSan" w:eastAsia="NimbusSan" w:hAnsi="NimbusSan"/>
                <w:rtl w:val="0"/>
              </w:rPr>
              <w:t xml:space="preserve">Chinese / Chinese Scottish / Chinese British</w:t>
            </w:r>
          </w:p>
          <w:p w:rsidR="00000000" w:rsidDel="00000000" w:rsidP="00000000" w:rsidRDefault="00000000" w:rsidRPr="00000000" w14:paraId="00000075">
            <w:pPr>
              <w:ind w:right="140"/>
              <w:rPr>
                <w:rFonts w:ascii="NimbusSan" w:cs="NimbusSan" w:eastAsia="NimbusSan" w:hAnsi="NimbusSan"/>
              </w:rPr>
            </w:pPr>
            <w:r w:rsidDel="00000000" w:rsidR="00000000" w:rsidRPr="00000000">
              <w:rPr>
                <w:rFonts w:ascii="NimbusSan" w:cs="NimbusSan" w:eastAsia="NimbusSan" w:hAnsi="NimbusSan"/>
                <w:rtl w:val="0"/>
              </w:rPr>
              <w:t xml:space="preserve">Gypsy / Traveller</w:t>
            </w:r>
          </w:p>
          <w:p w:rsidR="00000000" w:rsidDel="00000000" w:rsidP="00000000" w:rsidRDefault="00000000" w:rsidRPr="00000000" w14:paraId="00000076">
            <w:pPr>
              <w:ind w:right="140"/>
              <w:rPr>
                <w:rFonts w:ascii="NimbusSan" w:cs="NimbusSan" w:eastAsia="NimbusSan" w:hAnsi="NimbusSan"/>
              </w:rPr>
            </w:pPr>
            <w:r w:rsidDel="00000000" w:rsidR="00000000" w:rsidRPr="00000000">
              <w:rPr>
                <w:rFonts w:ascii="NimbusSan" w:cs="NimbusSan" w:eastAsia="NimbusSan" w:hAnsi="NimbusSan"/>
                <w:rtl w:val="0"/>
              </w:rPr>
              <w:t xml:space="preserve">Irish</w:t>
            </w:r>
          </w:p>
          <w:p w:rsidR="00000000" w:rsidDel="00000000" w:rsidP="00000000" w:rsidRDefault="00000000" w:rsidRPr="00000000" w14:paraId="00000077">
            <w:pPr>
              <w:ind w:right="140"/>
              <w:rPr>
                <w:rFonts w:ascii="NimbusSan" w:cs="NimbusSan" w:eastAsia="NimbusSan" w:hAnsi="NimbusSan"/>
              </w:rPr>
            </w:pPr>
            <w:r w:rsidDel="00000000" w:rsidR="00000000" w:rsidRPr="00000000">
              <w:rPr>
                <w:rFonts w:ascii="NimbusSan" w:cs="NimbusSan" w:eastAsia="NimbusSan" w:hAnsi="NimbusSan"/>
                <w:rtl w:val="0"/>
              </w:rPr>
              <w:t xml:space="preserve">Polish</w:t>
            </w:r>
          </w:p>
          <w:p w:rsidR="00000000" w:rsidDel="00000000" w:rsidP="00000000" w:rsidRDefault="00000000" w:rsidRPr="00000000" w14:paraId="00000078">
            <w:pPr>
              <w:ind w:right="140"/>
              <w:rPr>
                <w:rFonts w:ascii="NimbusSan" w:cs="NimbusSan" w:eastAsia="NimbusSan" w:hAnsi="NimbusSan"/>
              </w:rPr>
            </w:pPr>
            <w:r w:rsidDel="00000000" w:rsidR="00000000" w:rsidRPr="00000000">
              <w:rPr>
                <w:rFonts w:ascii="NimbusSan" w:cs="NimbusSan" w:eastAsia="NimbusSan" w:hAnsi="NimbusSan"/>
                <w:rtl w:val="0"/>
              </w:rPr>
              <w:t xml:space="preserve">White Other - please self-describe</w:t>
            </w:r>
          </w:p>
          <w:p w:rsidR="00000000" w:rsidDel="00000000" w:rsidP="00000000" w:rsidRDefault="00000000" w:rsidRPr="00000000" w14:paraId="00000079">
            <w:pPr>
              <w:ind w:right="140"/>
              <w:rPr>
                <w:rFonts w:ascii="NimbusSan" w:cs="NimbusSan" w:eastAsia="NimbusSan" w:hAnsi="NimbusSan"/>
              </w:rPr>
            </w:pPr>
            <w:r w:rsidDel="00000000" w:rsidR="00000000" w:rsidRPr="00000000">
              <w:rPr>
                <w:rFonts w:ascii="NimbusSan" w:cs="NimbusSan" w:eastAsia="NimbusSan" w:hAnsi="NimbusSan"/>
                <w:rtl w:val="0"/>
              </w:rPr>
              <w:t xml:space="preserve">White Scottish / White British</w:t>
            </w:r>
          </w:p>
          <w:p w:rsidR="00000000" w:rsidDel="00000000" w:rsidP="00000000" w:rsidRDefault="00000000" w:rsidRPr="00000000" w14:paraId="0000007A">
            <w:pPr>
              <w:ind w:right="140"/>
              <w:rPr>
                <w:rFonts w:ascii="NimbusSan" w:cs="NimbusSan" w:eastAsia="NimbusSan" w:hAnsi="NimbusSan"/>
              </w:rPr>
            </w:pPr>
            <w:r w:rsidDel="00000000" w:rsidR="00000000" w:rsidRPr="00000000">
              <w:rPr>
                <w:rFonts w:ascii="NimbusSan" w:cs="NimbusSan" w:eastAsia="NimbusSan" w:hAnsi="NimbusSan"/>
                <w:rtl w:val="0"/>
              </w:rPr>
              <w:t xml:space="preserve">Mixed or multiple ethnic groups - please self-describe</w:t>
            </w:r>
          </w:p>
          <w:p w:rsidR="00000000" w:rsidDel="00000000" w:rsidP="00000000" w:rsidRDefault="00000000" w:rsidRPr="00000000" w14:paraId="0000007B">
            <w:pPr>
              <w:ind w:right="140"/>
              <w:rPr>
                <w:rFonts w:ascii="NimbusSan" w:cs="NimbusSan" w:eastAsia="NimbusSan" w:hAnsi="NimbusSan"/>
              </w:rPr>
            </w:pPr>
            <w:r w:rsidDel="00000000" w:rsidR="00000000" w:rsidRPr="00000000">
              <w:rPr>
                <w:rFonts w:ascii="NimbusSan" w:cs="NimbusSan" w:eastAsia="NimbusSan" w:hAnsi="NimbusSan"/>
                <w:rtl w:val="0"/>
              </w:rPr>
              <w:t xml:space="preserve">Unlisted - please self-describe</w:t>
            </w:r>
          </w:p>
          <w:p w:rsidR="00000000" w:rsidDel="00000000" w:rsidP="00000000" w:rsidRDefault="00000000" w:rsidRPr="00000000" w14:paraId="0000007C">
            <w:pPr>
              <w:ind w:right="140"/>
              <w:rPr>
                <w:rFonts w:ascii="NimbusSan" w:cs="NimbusSan" w:eastAsia="NimbusSan" w:hAnsi="NimbusSan"/>
              </w:rPr>
            </w:pPr>
            <w:r w:rsidDel="00000000" w:rsidR="00000000" w:rsidRPr="00000000">
              <w:rPr>
                <w:rFonts w:ascii="NimbusSan" w:cs="NimbusSan" w:eastAsia="NimbusSan" w:hAnsi="NimbusSan"/>
                <w:rtl w:val="0"/>
              </w:rPr>
              <w:t xml:space="preserve">Prefer not to answer</w:t>
            </w:r>
          </w:p>
        </w:tc>
      </w:tr>
      <w:tr>
        <w:trPr>
          <w:cantSplit w:val="0"/>
          <w:tblHeader w:val="0"/>
        </w:trPr>
        <w:tc>
          <w:tcPr/>
          <w:p w:rsidR="00000000" w:rsidDel="00000000" w:rsidP="00000000" w:rsidRDefault="00000000" w:rsidRPr="00000000" w14:paraId="0000007D">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Please self-describe:</w:t>
            </w:r>
          </w:p>
        </w:tc>
      </w:tr>
    </w:tbl>
    <w:p w:rsidR="00000000" w:rsidDel="00000000" w:rsidP="00000000" w:rsidRDefault="00000000" w:rsidRPr="00000000" w14:paraId="0000007E">
      <w:pPr>
        <w:rPr>
          <w:rFonts w:ascii="NimbusSan" w:cs="NimbusSan" w:eastAsia="NimbusSan" w:hAnsi="NimbusSan"/>
        </w:rPr>
      </w:pPr>
      <w:r w:rsidDel="00000000" w:rsidR="00000000" w:rsidRPr="00000000">
        <w:rPr>
          <w:rtl w:val="0"/>
        </w:rPr>
      </w:r>
    </w:p>
    <w:tbl>
      <w:tblPr>
        <w:tblStyle w:val="Table7"/>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7F">
            <w:pPr>
              <w:ind w:right="140"/>
              <w:rPr>
                <w:rFonts w:ascii="NimbusSan" w:cs="NimbusSan" w:eastAsia="NimbusSan" w:hAnsi="NimbusSan"/>
              </w:rPr>
            </w:pPr>
            <w:r w:rsidDel="00000000" w:rsidR="00000000" w:rsidRPr="00000000">
              <w:rPr>
                <w:rFonts w:ascii="NimbusSan" w:cs="NimbusSan" w:eastAsia="NimbusSan" w:hAnsi="NimbusSan"/>
                <w:b w:val="1"/>
                <w:color w:val="000000"/>
                <w:rtl w:val="0"/>
              </w:rPr>
              <w:t xml:space="preserve">Do you consider yourself to be a disabled person?</w:t>
            </w:r>
            <w:r w:rsidDel="00000000" w:rsidR="00000000" w:rsidRPr="00000000">
              <w:rPr>
                <w:rtl w:val="0"/>
              </w:rPr>
            </w:r>
          </w:p>
        </w:tc>
      </w:tr>
      <w:tr>
        <w:trPr>
          <w:cantSplit w:val="0"/>
          <w:tblHeader w:val="0"/>
        </w:trPr>
        <w:tc>
          <w:tcPr/>
          <w:p w:rsidR="00000000" w:rsidDel="00000000" w:rsidP="00000000" w:rsidRDefault="00000000" w:rsidRPr="00000000" w14:paraId="00000080">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No</w:t>
            </w:r>
            <w:r w:rsidDel="00000000" w:rsidR="00000000" w:rsidRPr="00000000">
              <w:rPr>
                <w:rtl w:val="0"/>
              </w:rPr>
            </w:r>
          </w:p>
          <w:p w:rsidR="00000000" w:rsidDel="00000000" w:rsidP="00000000" w:rsidRDefault="00000000" w:rsidRPr="00000000" w14:paraId="00000081">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Yes – Blindness or partial sight loss</w:t>
            </w:r>
            <w:r w:rsidDel="00000000" w:rsidR="00000000" w:rsidRPr="00000000">
              <w:rPr>
                <w:rtl w:val="0"/>
              </w:rPr>
            </w:r>
          </w:p>
          <w:p w:rsidR="00000000" w:rsidDel="00000000" w:rsidP="00000000" w:rsidRDefault="00000000" w:rsidRPr="00000000" w14:paraId="00000082">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Yes – Deafness or partial hearing loss</w:t>
            </w:r>
            <w:r w:rsidDel="00000000" w:rsidR="00000000" w:rsidRPr="00000000">
              <w:rPr>
                <w:rtl w:val="0"/>
              </w:rPr>
            </w:r>
          </w:p>
          <w:p w:rsidR="00000000" w:rsidDel="00000000" w:rsidP="00000000" w:rsidRDefault="00000000" w:rsidRPr="00000000" w14:paraId="00000083">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Learning difficulty (e.g. Dyslexia)</w:t>
            </w:r>
          </w:p>
          <w:p w:rsidR="00000000" w:rsidDel="00000000" w:rsidP="00000000" w:rsidRDefault="00000000" w:rsidRPr="00000000" w14:paraId="00000084">
            <w:pPr>
              <w:ind w:right="140"/>
              <w:rPr>
                <w:rFonts w:ascii="NimbusSan" w:cs="NimbusSan" w:eastAsia="NimbusSan" w:hAnsi="NimbusSan"/>
              </w:rPr>
            </w:pPr>
            <w:r w:rsidDel="00000000" w:rsidR="00000000" w:rsidRPr="00000000">
              <w:rPr>
                <w:rFonts w:ascii="NimbusSan" w:cs="NimbusSan" w:eastAsia="NimbusSan" w:hAnsi="NimbusSan"/>
                <w:rtl w:val="0"/>
              </w:rPr>
              <w:t xml:space="preserve">Yes – Learning disability (e.g. Down’s Syndrome)</w:t>
            </w:r>
          </w:p>
          <w:p w:rsidR="00000000" w:rsidDel="00000000" w:rsidP="00000000" w:rsidRDefault="00000000" w:rsidRPr="00000000" w14:paraId="00000085">
            <w:pPr>
              <w:ind w:right="140"/>
              <w:rPr>
                <w:rFonts w:ascii="NimbusSan" w:cs="NimbusSan" w:eastAsia="NimbusSan" w:hAnsi="NimbusSan"/>
              </w:rPr>
            </w:pPr>
            <w:r w:rsidDel="00000000" w:rsidR="00000000" w:rsidRPr="00000000">
              <w:rPr>
                <w:rFonts w:ascii="NimbusSan" w:cs="NimbusSan" w:eastAsia="NimbusSan" w:hAnsi="NimbusSan"/>
                <w:rtl w:val="0"/>
              </w:rPr>
              <w:t xml:space="preserve">Yes – Long term illness or chronic condition</w:t>
            </w:r>
          </w:p>
          <w:p w:rsidR="00000000" w:rsidDel="00000000" w:rsidP="00000000" w:rsidRDefault="00000000" w:rsidRPr="00000000" w14:paraId="00000086">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Mental health condition</w:t>
            </w:r>
          </w:p>
          <w:p w:rsidR="00000000" w:rsidDel="00000000" w:rsidP="00000000" w:rsidRDefault="00000000" w:rsidRPr="00000000" w14:paraId="00000087">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Yes – Neurodivergent (e.g. Autistic, ADHD, dyspraxia)</w:t>
            </w:r>
            <w:r w:rsidDel="00000000" w:rsidR="00000000" w:rsidRPr="00000000">
              <w:rPr>
                <w:rtl w:val="0"/>
              </w:rPr>
            </w:r>
          </w:p>
          <w:p w:rsidR="00000000" w:rsidDel="00000000" w:rsidP="00000000" w:rsidRDefault="00000000" w:rsidRPr="00000000" w14:paraId="00000088">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Yes – Physical disability</w:t>
            </w:r>
            <w:r w:rsidDel="00000000" w:rsidR="00000000" w:rsidRPr="00000000">
              <w:rPr>
                <w:rtl w:val="0"/>
              </w:rPr>
            </w:r>
          </w:p>
          <w:p w:rsidR="00000000" w:rsidDel="00000000" w:rsidP="00000000" w:rsidRDefault="00000000" w:rsidRPr="00000000" w14:paraId="00000089">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Yes - Other disability – please self-describe</w:t>
            </w:r>
            <w:r w:rsidDel="00000000" w:rsidR="00000000" w:rsidRPr="00000000">
              <w:rPr>
                <w:rtl w:val="0"/>
              </w:rPr>
            </w:r>
          </w:p>
          <w:p w:rsidR="00000000" w:rsidDel="00000000" w:rsidP="00000000" w:rsidRDefault="00000000" w:rsidRPr="00000000" w14:paraId="0000008A">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not to answer</w:t>
            </w:r>
          </w:p>
          <w:p w:rsidR="00000000" w:rsidDel="00000000" w:rsidP="00000000" w:rsidRDefault="00000000" w:rsidRPr="00000000" w14:paraId="0000008B">
            <w:pPr>
              <w:ind w:right="140"/>
              <w:rPr>
                <w:rFonts w:ascii="NimbusSan" w:cs="NimbusSan" w:eastAsia="NimbusSan" w:hAnsi="NimbusSan"/>
              </w:rPr>
            </w:pPr>
            <w:r w:rsidDel="00000000" w:rsidR="00000000" w:rsidRPr="00000000">
              <w:rPr>
                <w:rtl w:val="0"/>
              </w:rPr>
            </w:r>
          </w:p>
        </w:tc>
      </w:tr>
      <w:tr>
        <w:trPr>
          <w:cantSplit w:val="0"/>
          <w:tblHeader w:val="0"/>
        </w:trPr>
        <w:tc>
          <w:tcPr/>
          <w:p w:rsidR="00000000" w:rsidDel="00000000" w:rsidP="00000000" w:rsidRDefault="00000000" w:rsidRPr="00000000" w14:paraId="0000008C">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Please self-describe:</w:t>
            </w:r>
          </w:p>
        </w:tc>
      </w:tr>
    </w:tbl>
    <w:p w:rsidR="00000000" w:rsidDel="00000000" w:rsidP="00000000" w:rsidRDefault="00000000" w:rsidRPr="00000000" w14:paraId="0000008D">
      <w:pPr>
        <w:rPr>
          <w:rFonts w:ascii="NimbusSan" w:cs="NimbusSan" w:eastAsia="NimbusSan" w:hAnsi="NimbusSan"/>
        </w:rPr>
      </w:pPr>
      <w:r w:rsidDel="00000000" w:rsidR="00000000" w:rsidRPr="00000000">
        <w:rPr>
          <w:rtl w:val="0"/>
        </w:rPr>
      </w:r>
    </w:p>
    <w:tbl>
      <w:tblPr>
        <w:tblStyle w:val="Table8"/>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8E">
            <w:pPr>
              <w:ind w:right="140"/>
              <w:rPr>
                <w:rFonts w:ascii="NimbusSan" w:cs="NimbusSan" w:eastAsia="NimbusSan" w:hAnsi="NimbusSan"/>
              </w:rPr>
            </w:pPr>
            <w:r w:rsidDel="00000000" w:rsidR="00000000" w:rsidRPr="00000000">
              <w:rPr>
                <w:rFonts w:ascii="NimbusSan" w:cs="NimbusSan" w:eastAsia="NimbusSan" w:hAnsi="NimbusSan"/>
                <w:b w:val="1"/>
                <w:color w:val="000000"/>
                <w:rtl w:val="0"/>
              </w:rPr>
              <w:t xml:space="preserve">How would you describe your sexual orientation?</w:t>
            </w: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Bisexual</w:t>
            </w:r>
          </w:p>
          <w:p w:rsidR="00000000" w:rsidDel="00000000" w:rsidP="00000000" w:rsidRDefault="00000000" w:rsidRPr="00000000" w14:paraId="00000090">
            <w:pPr>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Gay/ Lesbian</w:t>
            </w:r>
          </w:p>
          <w:p w:rsidR="00000000" w:rsidDel="00000000" w:rsidP="00000000" w:rsidRDefault="00000000" w:rsidRPr="00000000" w14:paraId="00000091">
            <w:pPr>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Heterosexual / Straight</w:t>
              <w:br w:type="textWrapping"/>
              <w:t xml:space="preserve">Queer</w:t>
            </w:r>
          </w:p>
          <w:p w:rsidR="00000000" w:rsidDel="00000000" w:rsidP="00000000" w:rsidRDefault="00000000" w:rsidRPr="00000000" w14:paraId="00000092">
            <w:pPr>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to self-describe</w:t>
            </w:r>
          </w:p>
          <w:p w:rsidR="00000000" w:rsidDel="00000000" w:rsidP="00000000" w:rsidRDefault="00000000" w:rsidRPr="00000000" w14:paraId="00000093">
            <w:pPr>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not to answer</w:t>
            </w:r>
          </w:p>
        </w:tc>
      </w:tr>
      <w:tr>
        <w:trPr>
          <w:cantSplit w:val="0"/>
          <w:tblHeader w:val="0"/>
        </w:trPr>
        <w:tc>
          <w:tcPr/>
          <w:p w:rsidR="00000000" w:rsidDel="00000000" w:rsidP="00000000" w:rsidRDefault="00000000" w:rsidRPr="00000000" w14:paraId="00000094">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Please self-describe:</w:t>
            </w:r>
          </w:p>
        </w:tc>
      </w:tr>
    </w:tbl>
    <w:p w:rsidR="00000000" w:rsidDel="00000000" w:rsidP="00000000" w:rsidRDefault="00000000" w:rsidRPr="00000000" w14:paraId="00000095">
      <w:pPr>
        <w:rPr>
          <w:rFonts w:ascii="NimbusSan" w:cs="NimbusSan" w:eastAsia="NimbusSan" w:hAnsi="NimbusSan"/>
        </w:rPr>
      </w:pPr>
      <w:r w:rsidDel="00000000" w:rsidR="00000000" w:rsidRPr="00000000">
        <w:rPr>
          <w:rtl w:val="0"/>
        </w:rPr>
      </w:r>
    </w:p>
    <w:tbl>
      <w:tblPr>
        <w:tblStyle w:val="Table9"/>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96">
            <w:pPr>
              <w:rPr>
                <w:rFonts w:ascii="NimbusSan" w:cs="NimbusSan" w:eastAsia="NimbusSan" w:hAnsi="NimbusSan"/>
              </w:rPr>
            </w:pPr>
            <w:r w:rsidDel="00000000" w:rsidR="00000000" w:rsidRPr="00000000">
              <w:rPr>
                <w:rFonts w:ascii="NimbusSan" w:cs="NimbusSan" w:eastAsia="NimbusSan" w:hAnsi="NimbusSan"/>
                <w:b w:val="1"/>
                <w:rtl w:val="0"/>
              </w:rPr>
              <w:t xml:space="preserve">Do you have caring responsibilities?</w:t>
            </w:r>
            <w:r w:rsidDel="00000000" w:rsidR="00000000" w:rsidRPr="00000000">
              <w:rPr>
                <w:rtl w:val="0"/>
              </w:rPr>
            </w:r>
          </w:p>
        </w:tc>
      </w:tr>
      <w:tr>
        <w:trPr>
          <w:cantSplit w:val="0"/>
          <w:tblHeader w:val="0"/>
        </w:trPr>
        <w:tc>
          <w:tcPr/>
          <w:p w:rsidR="00000000" w:rsidDel="00000000" w:rsidP="00000000" w:rsidRDefault="00000000" w:rsidRPr="00000000" w14:paraId="00000097">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No</w:t>
            </w:r>
          </w:p>
          <w:p w:rsidR="00000000" w:rsidDel="00000000" w:rsidP="00000000" w:rsidRDefault="00000000" w:rsidRPr="00000000" w14:paraId="00000098">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carer for a child or children under the age of 18</w:t>
            </w:r>
          </w:p>
          <w:p w:rsidR="00000000" w:rsidDel="00000000" w:rsidP="00000000" w:rsidRDefault="00000000" w:rsidRPr="00000000" w14:paraId="00000099">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carer for a child or children with disabilities</w:t>
            </w:r>
          </w:p>
          <w:p w:rsidR="00000000" w:rsidDel="00000000" w:rsidP="00000000" w:rsidRDefault="00000000" w:rsidRPr="00000000" w14:paraId="0000009A">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carer for an adult or adults with disabilities</w:t>
            </w:r>
          </w:p>
          <w:p w:rsidR="00000000" w:rsidDel="00000000" w:rsidP="00000000" w:rsidRDefault="00000000" w:rsidRPr="00000000" w14:paraId="0000009B">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carer for an older person or persons</w:t>
            </w:r>
          </w:p>
          <w:p w:rsidR="00000000" w:rsidDel="00000000" w:rsidP="00000000" w:rsidRDefault="00000000" w:rsidRPr="00000000" w14:paraId="0000009C">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Yes – other – please self-describe</w:t>
            </w:r>
          </w:p>
          <w:p w:rsidR="00000000" w:rsidDel="00000000" w:rsidP="00000000" w:rsidRDefault="00000000" w:rsidRPr="00000000" w14:paraId="0000009D">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Prefer not to say</w:t>
            </w:r>
          </w:p>
        </w:tc>
      </w:tr>
      <w:tr>
        <w:trPr>
          <w:cantSplit w:val="0"/>
          <w:tblHeader w:val="0"/>
        </w:trPr>
        <w:tc>
          <w:tcPr/>
          <w:p w:rsidR="00000000" w:rsidDel="00000000" w:rsidP="00000000" w:rsidRDefault="00000000" w:rsidRPr="00000000" w14:paraId="0000009E">
            <w:pPr>
              <w:ind w:right="14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Please self-describe:</w:t>
            </w:r>
          </w:p>
        </w:tc>
      </w:tr>
    </w:tbl>
    <w:p w:rsidR="00000000" w:rsidDel="00000000" w:rsidP="00000000" w:rsidRDefault="00000000" w:rsidRPr="00000000" w14:paraId="0000009F">
      <w:pPr>
        <w:rPr>
          <w:rFonts w:ascii="NimbusSan" w:cs="NimbusSan" w:eastAsia="NimbusSan" w:hAnsi="NimbusSan"/>
        </w:rPr>
      </w:pPr>
      <w:r w:rsidDel="00000000" w:rsidR="00000000" w:rsidRPr="00000000">
        <w:rPr>
          <w:rtl w:val="0"/>
        </w:rPr>
      </w:r>
    </w:p>
    <w:p w:rsidR="00000000" w:rsidDel="00000000" w:rsidP="00000000" w:rsidRDefault="00000000" w:rsidRPr="00000000" w14:paraId="000000A0">
      <w:pPr>
        <w:rPr>
          <w:rFonts w:ascii="NimbusSan" w:cs="NimbusSan" w:eastAsia="NimbusSan" w:hAnsi="NimbusSan"/>
        </w:rPr>
      </w:pPr>
      <w:r w:rsidDel="00000000" w:rsidR="00000000" w:rsidRPr="00000000">
        <w:rPr>
          <w:rtl w:val="0"/>
        </w:rPr>
      </w:r>
    </w:p>
    <w:p w:rsidR="00000000" w:rsidDel="00000000" w:rsidP="00000000" w:rsidRDefault="00000000" w:rsidRPr="00000000" w14:paraId="000000A1">
      <w:pPr>
        <w:rPr>
          <w:rFonts w:ascii="NimbusSan" w:cs="NimbusSan" w:eastAsia="NimbusSan" w:hAnsi="NimbusSan"/>
        </w:rPr>
      </w:pPr>
      <w:r w:rsidDel="00000000" w:rsidR="00000000" w:rsidRPr="00000000">
        <w:rPr>
          <w:rFonts w:ascii="NimbusSan" w:cs="NimbusSan" w:eastAsia="NimbusSan" w:hAnsi="NimbusSan"/>
          <w:b w:val="1"/>
          <w:rtl w:val="0"/>
        </w:rPr>
        <w:t xml:space="preserve">Socio-Economic Background</w:t>
        <w:br w:type="textWrapping"/>
      </w:r>
      <w:r w:rsidDel="00000000" w:rsidR="00000000" w:rsidRPr="00000000">
        <w:rPr>
          <w:rtl w:val="0"/>
        </w:rPr>
      </w:r>
    </w:p>
    <w:p w:rsidR="00000000" w:rsidDel="00000000" w:rsidP="00000000" w:rsidRDefault="00000000" w:rsidRPr="00000000" w14:paraId="000000A2">
      <w:pPr>
        <w:rPr>
          <w:rFonts w:ascii="NimbusSan" w:cs="NimbusSan" w:eastAsia="NimbusSan" w:hAnsi="NimbusSan"/>
        </w:rPr>
      </w:pPr>
      <w:r w:rsidDel="00000000" w:rsidR="00000000" w:rsidRPr="00000000">
        <w:rPr>
          <w:rFonts w:ascii="NimbusSan" w:cs="NimbusSan" w:eastAsia="NimbusSan" w:hAnsi="NimbusSan"/>
          <w:rtl w:val="0"/>
        </w:rPr>
        <w:t xml:space="preserve">The arts and cultural sector needs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rsidR="00000000" w:rsidDel="00000000" w:rsidP="00000000" w:rsidRDefault="00000000" w:rsidRPr="00000000" w14:paraId="000000A3">
      <w:pPr>
        <w:rPr>
          <w:rFonts w:ascii="NimbusSan" w:cs="NimbusSan" w:eastAsia="NimbusSan" w:hAnsi="NimbusSan"/>
        </w:rPr>
      </w:pPr>
      <w:r w:rsidDel="00000000" w:rsidR="00000000" w:rsidRPr="00000000">
        <w:rPr>
          <w:rtl w:val="0"/>
        </w:rPr>
      </w:r>
    </w:p>
    <w:p w:rsidR="00000000" w:rsidDel="00000000" w:rsidP="00000000" w:rsidRDefault="00000000" w:rsidRPr="00000000" w14:paraId="000000A4">
      <w:pPr>
        <w:rPr>
          <w:rFonts w:ascii="NimbusSan" w:cs="NimbusSan" w:eastAsia="NimbusSan" w:hAnsi="NimbusSan"/>
        </w:rPr>
      </w:pPr>
      <w:r w:rsidDel="00000000" w:rsidR="00000000" w:rsidRPr="00000000">
        <w:rPr>
          <w:rFonts w:ascii="NimbusSan" w:cs="NimbusSan" w:eastAsia="NimbusSan" w:hAnsi="NimbusSan"/>
          <w:rtl w:val="0"/>
        </w:rPr>
        <w:t xml:space="preserve">The questions and categories below are matched with the Labour Force Survey. They are endorsed by Arts Council England and the Bridge Group.</w:t>
      </w:r>
    </w:p>
    <w:p w:rsidR="00000000" w:rsidDel="00000000" w:rsidP="00000000" w:rsidRDefault="00000000" w:rsidRPr="00000000" w14:paraId="000000A5">
      <w:pPr>
        <w:rPr>
          <w:rFonts w:ascii="NimbusSan" w:cs="NimbusSan" w:eastAsia="NimbusSan" w:hAnsi="NimbusSan"/>
        </w:rPr>
      </w:pPr>
      <w:r w:rsidDel="00000000" w:rsidR="00000000" w:rsidRPr="00000000">
        <w:rPr>
          <w:rtl w:val="0"/>
        </w:rPr>
      </w:r>
    </w:p>
    <w:p w:rsidR="00000000" w:rsidDel="00000000" w:rsidP="00000000" w:rsidRDefault="00000000" w:rsidRPr="00000000" w14:paraId="000000A6">
      <w:pPr>
        <w:rPr>
          <w:rFonts w:ascii="NimbusSan" w:cs="NimbusSan" w:eastAsia="NimbusSan" w:hAnsi="NimbusSan"/>
        </w:rPr>
      </w:pPr>
      <w:r w:rsidDel="00000000" w:rsidR="00000000" w:rsidRPr="00000000">
        <w:rPr>
          <w:rtl w:val="0"/>
        </w:rPr>
      </w:r>
    </w:p>
    <w:tbl>
      <w:tblPr>
        <w:tblStyle w:val="Table10"/>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A7">
            <w:pPr>
              <w:rPr>
                <w:rFonts w:ascii="NimbusSan" w:cs="NimbusSan" w:eastAsia="NimbusSan" w:hAnsi="NimbusSan"/>
              </w:rPr>
            </w:pPr>
            <w:r w:rsidDel="00000000" w:rsidR="00000000" w:rsidRPr="00000000">
              <w:rPr>
                <w:rFonts w:ascii="NimbusSan" w:cs="NimbusSan" w:eastAsia="NimbusSan" w:hAnsi="NimbusSan"/>
                <w:b w:val="1"/>
                <w:color w:val="000000"/>
                <w:rtl w:val="0"/>
              </w:rPr>
              <w:t xml:space="preserve">Please think about your parent(s) or other primary caregiver when you were around 14 years old. What kind of work did this parent/caregiver do?</w:t>
            </w:r>
            <w:r w:rsidDel="00000000" w:rsidR="00000000" w:rsidRPr="00000000">
              <w:rPr>
                <w:rtl w:val="0"/>
              </w:rPr>
            </w:r>
          </w:p>
        </w:tc>
      </w:tr>
      <w:tr>
        <w:trPr>
          <w:cantSplit w:val="0"/>
          <w:tblHeader w:val="0"/>
        </w:trPr>
        <w:tc>
          <w:tcPr/>
          <w:p w:rsidR="00000000" w:rsidDel="00000000" w:rsidP="00000000" w:rsidRDefault="00000000" w:rsidRPr="00000000" w14:paraId="000000A8">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Unemployed / never worked</w:t>
            </w:r>
            <w:r w:rsidDel="00000000" w:rsidR="00000000" w:rsidRPr="00000000">
              <w:rPr>
                <w:rtl w:val="0"/>
              </w:rPr>
            </w:r>
          </w:p>
          <w:p w:rsidR="00000000" w:rsidDel="00000000" w:rsidP="00000000" w:rsidRDefault="00000000" w:rsidRPr="00000000" w14:paraId="000000A9">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Routine manual and service occupations e.g. van driver, cleaner, porter, waiter/waitress, bar staff</w:t>
            </w:r>
            <w:r w:rsidDel="00000000" w:rsidR="00000000" w:rsidRPr="00000000">
              <w:rPr>
                <w:rtl w:val="0"/>
              </w:rPr>
            </w:r>
          </w:p>
          <w:p w:rsidR="00000000" w:rsidDel="00000000" w:rsidP="00000000" w:rsidRDefault="00000000" w:rsidRPr="00000000" w14:paraId="000000AA">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Semi-routine manual and service occupations e.g. postal worker, security guard, machine worker, receptionist, sales assistant</w:t>
            </w:r>
            <w:r w:rsidDel="00000000" w:rsidR="00000000" w:rsidRPr="00000000">
              <w:rPr>
                <w:rtl w:val="0"/>
              </w:rPr>
            </w:r>
          </w:p>
          <w:p w:rsidR="00000000" w:rsidDel="00000000" w:rsidP="00000000" w:rsidRDefault="00000000" w:rsidRPr="00000000" w14:paraId="000000AB">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Technical and craft occupations e.g. fitter, plumber, printer, electrician</w:t>
            </w:r>
            <w:r w:rsidDel="00000000" w:rsidR="00000000" w:rsidRPr="00000000">
              <w:rPr>
                <w:rtl w:val="0"/>
              </w:rPr>
            </w:r>
          </w:p>
          <w:p w:rsidR="00000000" w:rsidDel="00000000" w:rsidP="00000000" w:rsidRDefault="00000000" w:rsidRPr="00000000" w14:paraId="000000AC">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Clerical and intermediate occupations e.g. secretary, nursery nurse, office clerk, call centre agent</w:t>
            </w:r>
            <w:r w:rsidDel="00000000" w:rsidR="00000000" w:rsidRPr="00000000">
              <w:rPr>
                <w:rtl w:val="0"/>
              </w:rPr>
            </w:r>
          </w:p>
          <w:p w:rsidR="00000000" w:rsidDel="00000000" w:rsidP="00000000" w:rsidRDefault="00000000" w:rsidRPr="00000000" w14:paraId="000000AD">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Middle or junior managers e.g. office manager, warehouse manager, restaurant manager</w:t>
            </w:r>
            <w:r w:rsidDel="00000000" w:rsidR="00000000" w:rsidRPr="00000000">
              <w:rPr>
                <w:rtl w:val="0"/>
              </w:rPr>
            </w:r>
          </w:p>
          <w:p w:rsidR="00000000" w:rsidDel="00000000" w:rsidP="00000000" w:rsidRDefault="00000000" w:rsidRPr="00000000" w14:paraId="000000AE">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Modern professional occupations e.g. teacher, nurse, social worker, artist, musician, software designer</w:t>
            </w:r>
            <w:r w:rsidDel="00000000" w:rsidR="00000000" w:rsidRPr="00000000">
              <w:rPr>
                <w:rtl w:val="0"/>
              </w:rPr>
            </w:r>
          </w:p>
          <w:p w:rsidR="00000000" w:rsidDel="00000000" w:rsidP="00000000" w:rsidRDefault="00000000" w:rsidRPr="00000000" w14:paraId="000000AF">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Traditional professional occupations e.g. accountant, solicitor, scientist, medical practitioner</w:t>
            </w:r>
            <w:r w:rsidDel="00000000" w:rsidR="00000000" w:rsidRPr="00000000">
              <w:rPr>
                <w:rtl w:val="0"/>
              </w:rPr>
            </w:r>
          </w:p>
          <w:p w:rsidR="00000000" w:rsidDel="00000000" w:rsidP="00000000" w:rsidRDefault="00000000" w:rsidRPr="00000000" w14:paraId="000000B0">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Senior managers and administrators e.g. finance manager, chief executive, director</w:t>
            </w:r>
            <w:r w:rsidDel="00000000" w:rsidR="00000000" w:rsidRPr="00000000">
              <w:rPr>
                <w:rtl w:val="0"/>
              </w:rPr>
            </w:r>
          </w:p>
          <w:p w:rsidR="00000000" w:rsidDel="00000000" w:rsidP="00000000" w:rsidRDefault="00000000" w:rsidRPr="00000000" w14:paraId="000000B1">
            <w:pPr>
              <w:ind w:right="140"/>
              <w:rPr>
                <w:rFonts w:ascii="NimbusSan" w:cs="NimbusSan" w:eastAsia="NimbusSan" w:hAnsi="NimbusSan"/>
              </w:rPr>
            </w:pPr>
            <w:r w:rsidDel="00000000" w:rsidR="00000000" w:rsidRPr="00000000">
              <w:rPr>
                <w:rFonts w:ascii="NimbusSan" w:cs="NimbusSan" w:eastAsia="NimbusSan" w:hAnsi="NimbusSan"/>
                <w:color w:val="000000"/>
                <w:rtl w:val="0"/>
              </w:rPr>
              <w:t xml:space="preserve">Prefer not to say</w:t>
            </w:r>
            <w:r w:rsidDel="00000000" w:rsidR="00000000" w:rsidRPr="00000000">
              <w:rPr>
                <w:rtl w:val="0"/>
              </w:rPr>
            </w:r>
          </w:p>
          <w:p w:rsidR="00000000" w:rsidDel="00000000" w:rsidP="00000000" w:rsidRDefault="00000000" w:rsidRPr="00000000" w14:paraId="000000B2">
            <w:pPr>
              <w:rPr>
                <w:rFonts w:ascii="NimbusSan" w:cs="NimbusSan" w:eastAsia="NimbusSan" w:hAnsi="NimbusSan"/>
              </w:rPr>
            </w:pPr>
            <w:r w:rsidDel="00000000" w:rsidR="00000000" w:rsidRPr="00000000">
              <w:rPr>
                <w:rFonts w:ascii="NimbusSan" w:cs="NimbusSan" w:eastAsia="NimbusSan" w:hAnsi="NimbusSan"/>
                <w:color w:val="000000"/>
                <w:rtl w:val="0"/>
              </w:rPr>
              <w:t xml:space="preserve">Prefer to self-describe (please fill in the free text box below)</w:t>
            </w:r>
            <w:r w:rsidDel="00000000" w:rsidR="00000000" w:rsidRPr="00000000">
              <w:rPr>
                <w:rtl w:val="0"/>
              </w:rPr>
            </w:r>
          </w:p>
        </w:tc>
      </w:tr>
      <w:tr>
        <w:trPr>
          <w:cantSplit w:val="0"/>
          <w:tblHeader w:val="0"/>
        </w:trPr>
        <w:tc>
          <w:tcPr/>
          <w:p w:rsidR="00000000" w:rsidDel="00000000" w:rsidP="00000000" w:rsidRDefault="00000000" w:rsidRPr="00000000" w14:paraId="000000B3">
            <w:pPr>
              <w:rPr>
                <w:rFonts w:ascii="NimbusSan" w:cs="NimbusSan" w:eastAsia="NimbusSan" w:hAnsi="NimbusSan"/>
              </w:rPr>
            </w:pPr>
            <w:r w:rsidDel="00000000" w:rsidR="00000000" w:rsidRPr="00000000">
              <w:rPr>
                <w:rFonts w:ascii="NimbusSan" w:cs="NimbusSan" w:eastAsia="NimbusSan" w:hAnsi="NimbusSan"/>
                <w:color w:val="000000"/>
                <w:rtl w:val="0"/>
              </w:rPr>
              <w:t xml:space="preserve">Please self-describe:</w:t>
            </w:r>
            <w:r w:rsidDel="00000000" w:rsidR="00000000" w:rsidRPr="00000000">
              <w:rPr>
                <w:rtl w:val="0"/>
              </w:rPr>
            </w:r>
          </w:p>
        </w:tc>
      </w:tr>
    </w:tbl>
    <w:p w:rsidR="00000000" w:rsidDel="00000000" w:rsidP="00000000" w:rsidRDefault="00000000" w:rsidRPr="00000000" w14:paraId="000000B4">
      <w:pPr>
        <w:rPr>
          <w:rFonts w:ascii="NimbusSan" w:cs="NimbusSan" w:eastAsia="NimbusSan" w:hAnsi="NimbusSan"/>
        </w:rPr>
      </w:pPr>
      <w:r w:rsidDel="00000000" w:rsidR="00000000" w:rsidRPr="00000000">
        <w:rPr>
          <w:rtl w:val="0"/>
        </w:rPr>
      </w:r>
    </w:p>
    <w:tbl>
      <w:tblPr>
        <w:tblStyle w:val="Table1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B5">
            <w:pPr>
              <w:rPr>
                <w:rFonts w:ascii="NimbusSan" w:cs="NimbusSan" w:eastAsia="NimbusSan" w:hAnsi="NimbusSan"/>
              </w:rPr>
            </w:pPr>
            <w:r w:rsidDel="00000000" w:rsidR="00000000" w:rsidRPr="00000000">
              <w:rPr>
                <w:rFonts w:ascii="NimbusSan" w:cs="NimbusSan" w:eastAsia="NimbusSan" w:hAnsi="NimbusSan"/>
                <w:b w:val="1"/>
                <w:rtl w:val="0"/>
              </w:rPr>
              <w:t xml:space="preserve">What type of school did you go to?</w:t>
            </w:r>
            <w:r w:rsidDel="00000000" w:rsidR="00000000" w:rsidRPr="00000000">
              <w:rPr>
                <w:rtl w:val="0"/>
              </w:rPr>
            </w:r>
          </w:p>
        </w:tc>
      </w:tr>
      <w:tr>
        <w:trPr>
          <w:cantSplit w:val="0"/>
          <w:tblHeader w:val="0"/>
        </w:trPr>
        <w:tc>
          <w:tcPr/>
          <w:p w:rsidR="00000000" w:rsidDel="00000000" w:rsidP="00000000" w:rsidRDefault="00000000" w:rsidRPr="00000000" w14:paraId="000000B6">
            <w:pPr>
              <w:ind w:right="140"/>
              <w:rPr>
                <w:rFonts w:ascii="NimbusSan" w:cs="NimbusSan" w:eastAsia="NimbusSan" w:hAnsi="NimbusSan"/>
              </w:rPr>
            </w:pPr>
            <w:r w:rsidDel="00000000" w:rsidR="00000000" w:rsidRPr="00000000">
              <w:rPr>
                <w:rFonts w:ascii="NimbusSan" w:cs="NimbusSan" w:eastAsia="NimbusSan" w:hAnsi="NimbusSan"/>
                <w:rtl w:val="0"/>
              </w:rPr>
              <w:t xml:space="preserve">A state run or funded school - non-selective</w:t>
            </w:r>
          </w:p>
          <w:p w:rsidR="00000000" w:rsidDel="00000000" w:rsidP="00000000" w:rsidRDefault="00000000" w:rsidRPr="00000000" w14:paraId="000000B7">
            <w:pPr>
              <w:ind w:right="140"/>
              <w:rPr>
                <w:rFonts w:ascii="NimbusSan" w:cs="NimbusSan" w:eastAsia="NimbusSan" w:hAnsi="NimbusSan"/>
              </w:rPr>
            </w:pPr>
            <w:r w:rsidDel="00000000" w:rsidR="00000000" w:rsidRPr="00000000">
              <w:rPr>
                <w:rFonts w:ascii="NimbusSan" w:cs="NimbusSan" w:eastAsia="NimbusSan" w:hAnsi="NimbusSan"/>
                <w:rtl w:val="0"/>
              </w:rPr>
              <w:t xml:space="preserve">A state run or funded school - selective</w:t>
            </w:r>
          </w:p>
          <w:p w:rsidR="00000000" w:rsidDel="00000000" w:rsidP="00000000" w:rsidRDefault="00000000" w:rsidRPr="00000000" w14:paraId="000000B8">
            <w:pPr>
              <w:ind w:right="140"/>
              <w:rPr>
                <w:rFonts w:ascii="NimbusSan" w:cs="NimbusSan" w:eastAsia="NimbusSan" w:hAnsi="NimbusSan"/>
              </w:rPr>
            </w:pPr>
            <w:r w:rsidDel="00000000" w:rsidR="00000000" w:rsidRPr="00000000">
              <w:rPr>
                <w:rFonts w:ascii="NimbusSan" w:cs="NimbusSan" w:eastAsia="NimbusSan" w:hAnsi="NimbusSan"/>
                <w:rtl w:val="0"/>
              </w:rPr>
              <w:t xml:space="preserve">Independent / fee paying school</w:t>
            </w:r>
          </w:p>
          <w:p w:rsidR="00000000" w:rsidDel="00000000" w:rsidP="00000000" w:rsidRDefault="00000000" w:rsidRPr="00000000" w14:paraId="000000B9">
            <w:pPr>
              <w:ind w:right="140"/>
              <w:rPr>
                <w:rFonts w:ascii="NimbusSan" w:cs="NimbusSan" w:eastAsia="NimbusSan" w:hAnsi="NimbusSan"/>
              </w:rPr>
            </w:pPr>
            <w:r w:rsidDel="00000000" w:rsidR="00000000" w:rsidRPr="00000000">
              <w:rPr>
                <w:rFonts w:ascii="NimbusSan" w:cs="NimbusSan" w:eastAsia="NimbusSan" w:hAnsi="NimbusSan"/>
                <w:rtl w:val="0"/>
              </w:rPr>
              <w:t xml:space="preserve">Independent / fee paying school on a scholarship</w:t>
            </w:r>
          </w:p>
          <w:p w:rsidR="00000000" w:rsidDel="00000000" w:rsidP="00000000" w:rsidRDefault="00000000" w:rsidRPr="00000000" w14:paraId="000000BA">
            <w:pPr>
              <w:ind w:right="140"/>
              <w:rPr>
                <w:rFonts w:ascii="NimbusSan" w:cs="NimbusSan" w:eastAsia="NimbusSan" w:hAnsi="NimbusSan"/>
              </w:rPr>
            </w:pPr>
            <w:r w:rsidDel="00000000" w:rsidR="00000000" w:rsidRPr="00000000">
              <w:rPr>
                <w:rFonts w:ascii="NimbusSan" w:cs="NimbusSan" w:eastAsia="NimbusSan" w:hAnsi="NimbusSan"/>
                <w:rtl w:val="0"/>
              </w:rPr>
              <w:t xml:space="preserve">Prefer not to say</w:t>
            </w:r>
          </w:p>
        </w:tc>
      </w:tr>
    </w:tbl>
    <w:p w:rsidR="00000000" w:rsidDel="00000000" w:rsidP="00000000" w:rsidRDefault="00000000" w:rsidRPr="00000000" w14:paraId="000000BB">
      <w:pPr>
        <w:rPr>
          <w:rFonts w:ascii="NimbusSan" w:cs="NimbusSan" w:eastAsia="NimbusSan" w:hAnsi="NimbusSan"/>
        </w:rPr>
      </w:pPr>
      <w:r w:rsidDel="00000000" w:rsidR="00000000" w:rsidRPr="00000000">
        <w:rPr>
          <w:rtl w:val="0"/>
        </w:rPr>
      </w:r>
    </w:p>
    <w:sdt>
      <w:sdtPr>
        <w:lock w:val="contentLocked"/>
        <w:tag w:val="goog_rdk_0"/>
      </w:sdtPr>
      <w:sdtContent>
        <w:tbl>
          <w:tblPr>
            <w:tblStyle w:val="Table1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BC">
                <w:pPr>
                  <w:rPr>
                    <w:rFonts w:ascii="NimbusSan" w:cs="NimbusSan" w:eastAsia="NimbusSan" w:hAnsi="NimbusSan"/>
                  </w:rPr>
                </w:pPr>
                <w:r w:rsidDel="00000000" w:rsidR="00000000" w:rsidRPr="00000000">
                  <w:rPr>
                    <w:rFonts w:ascii="NimbusSan" w:cs="NimbusSan" w:eastAsia="NimbusSan" w:hAnsi="NimbusSan"/>
                    <w:b w:val="1"/>
                    <w:rtl w:val="0"/>
                  </w:rPr>
                  <w:t xml:space="preserve">Were you eligible for free school for your school years?</w:t>
                </w:r>
                <w:r w:rsidDel="00000000" w:rsidR="00000000" w:rsidRPr="00000000">
                  <w:rPr>
                    <w:rtl w:val="0"/>
                  </w:rPr>
                </w:r>
              </w:p>
            </w:tc>
          </w:tr>
          <w:tr>
            <w:trPr>
              <w:cantSplit w:val="0"/>
              <w:tblHeader w:val="0"/>
            </w:trPr>
            <w:tc>
              <w:tcPr/>
              <w:p w:rsidR="00000000" w:rsidDel="00000000" w:rsidP="00000000" w:rsidRDefault="00000000" w:rsidRPr="00000000" w14:paraId="000000BD">
                <w:pPr>
                  <w:ind w:right="140"/>
                  <w:rPr>
                    <w:rFonts w:ascii="NimbusSan" w:cs="NimbusSan" w:eastAsia="NimbusSan" w:hAnsi="NimbusSan"/>
                  </w:rPr>
                </w:pPr>
                <w:r w:rsidDel="00000000" w:rsidR="00000000" w:rsidRPr="00000000">
                  <w:rPr>
                    <w:rFonts w:ascii="NimbusSan" w:cs="NimbusSan" w:eastAsia="NimbusSan" w:hAnsi="NimbusSan"/>
                    <w:rtl w:val="0"/>
                  </w:rPr>
                  <w:t xml:space="preserve">Yes</w:t>
                  <w:br w:type="textWrapping"/>
                  <w:t xml:space="preserve">No</w:t>
                  <w:br w:type="textWrapping"/>
                  <w:t xml:space="preserve">No applicable</w:t>
                </w:r>
              </w:p>
              <w:p w:rsidR="00000000" w:rsidDel="00000000" w:rsidP="00000000" w:rsidRDefault="00000000" w:rsidRPr="00000000" w14:paraId="000000BE">
                <w:pPr>
                  <w:ind w:right="140"/>
                  <w:rPr>
                    <w:rFonts w:ascii="NimbusSan" w:cs="NimbusSan" w:eastAsia="NimbusSan" w:hAnsi="NimbusSan"/>
                  </w:rPr>
                </w:pPr>
                <w:r w:rsidDel="00000000" w:rsidR="00000000" w:rsidRPr="00000000">
                  <w:rPr>
                    <w:rFonts w:ascii="NimbusSan" w:cs="NimbusSan" w:eastAsia="NimbusSan" w:hAnsi="NimbusSan"/>
                    <w:rtl w:val="0"/>
                  </w:rPr>
                  <w:t xml:space="preserve">Don’t know</w:t>
                </w:r>
              </w:p>
              <w:p w:rsidR="00000000" w:rsidDel="00000000" w:rsidP="00000000" w:rsidRDefault="00000000" w:rsidRPr="00000000" w14:paraId="000000BF">
                <w:pPr>
                  <w:ind w:right="140"/>
                  <w:rPr>
                    <w:rFonts w:ascii="NimbusSan" w:cs="NimbusSan" w:eastAsia="NimbusSan" w:hAnsi="NimbusSan"/>
                  </w:rPr>
                </w:pPr>
                <w:r w:rsidDel="00000000" w:rsidR="00000000" w:rsidRPr="00000000">
                  <w:rPr>
                    <w:rFonts w:ascii="NimbusSan" w:cs="NimbusSan" w:eastAsia="NimbusSan" w:hAnsi="NimbusSan"/>
                    <w:rtl w:val="0"/>
                  </w:rPr>
                  <w:t xml:space="preserve">Prefer not to say</w:t>
                </w:r>
              </w:p>
            </w:tc>
          </w:tr>
        </w:tbl>
      </w:sdtContent>
    </w:sdt>
    <w:p w:rsidR="00000000" w:rsidDel="00000000" w:rsidP="00000000" w:rsidRDefault="00000000" w:rsidRPr="00000000" w14:paraId="000000C0">
      <w:pPr>
        <w:rPr>
          <w:rFonts w:ascii="NimbusSan" w:cs="NimbusSan" w:eastAsia="NimbusSan" w:hAnsi="NimbusSan"/>
        </w:rPr>
      </w:pPr>
      <w:r w:rsidDel="00000000" w:rsidR="00000000" w:rsidRPr="00000000">
        <w:rPr>
          <w:rtl w:val="0"/>
        </w:rPr>
      </w:r>
    </w:p>
    <w:tbl>
      <w:tblPr>
        <w:tblStyle w:val="Table1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C1">
            <w:pPr>
              <w:rPr>
                <w:rFonts w:ascii="NimbusSan" w:cs="NimbusSan" w:eastAsia="NimbusSan" w:hAnsi="NimbusSan"/>
              </w:rPr>
            </w:pPr>
            <w:r w:rsidDel="00000000" w:rsidR="00000000" w:rsidRPr="00000000">
              <w:rPr>
                <w:rFonts w:ascii="NimbusSan" w:cs="NimbusSan" w:eastAsia="NimbusSan" w:hAnsi="NimbusSan"/>
                <w:b w:val="1"/>
                <w:rtl w:val="0"/>
              </w:rPr>
              <w:t xml:space="preserve">What is your highest qualification?</w:t>
            </w:r>
            <w:r w:rsidDel="00000000" w:rsidR="00000000" w:rsidRPr="00000000">
              <w:rPr>
                <w:rtl w:val="0"/>
              </w:rPr>
            </w:r>
          </w:p>
        </w:tc>
      </w:tr>
      <w:tr>
        <w:trPr>
          <w:cantSplit w:val="0"/>
          <w:tblHeader w:val="0"/>
        </w:trPr>
        <w:tc>
          <w:tcPr/>
          <w:p w:rsidR="00000000" w:rsidDel="00000000" w:rsidP="00000000" w:rsidRDefault="00000000" w:rsidRPr="00000000" w14:paraId="000000C2">
            <w:pPr>
              <w:ind w:right="140"/>
              <w:rPr>
                <w:rFonts w:ascii="NimbusSan" w:cs="NimbusSan" w:eastAsia="NimbusSan" w:hAnsi="NimbusSan"/>
              </w:rPr>
            </w:pPr>
            <w:r w:rsidDel="00000000" w:rsidR="00000000" w:rsidRPr="00000000">
              <w:rPr>
                <w:rFonts w:ascii="NimbusSan" w:cs="NimbusSan" w:eastAsia="NimbusSan" w:hAnsi="NimbusSan"/>
                <w:rtl w:val="0"/>
              </w:rPr>
              <w:t xml:space="preserve">No formal qualifications</w:t>
            </w:r>
          </w:p>
          <w:p w:rsidR="00000000" w:rsidDel="00000000" w:rsidP="00000000" w:rsidRDefault="00000000" w:rsidRPr="00000000" w14:paraId="000000C3">
            <w:pPr>
              <w:ind w:right="140"/>
              <w:rPr>
                <w:rFonts w:ascii="NimbusSan" w:cs="NimbusSan" w:eastAsia="NimbusSan" w:hAnsi="NimbusSan"/>
              </w:rPr>
            </w:pPr>
            <w:r w:rsidDel="00000000" w:rsidR="00000000" w:rsidRPr="00000000">
              <w:rPr>
                <w:rFonts w:ascii="NimbusSan" w:cs="NimbusSan" w:eastAsia="NimbusSan" w:hAnsi="NimbusSan"/>
                <w:rtl w:val="0"/>
              </w:rPr>
              <w:t xml:space="preserve">Secondary school level</w:t>
              <w:br w:type="textWrapping"/>
              <w:t xml:space="preserve">ESOL/Literacy qualifications</w:t>
            </w:r>
          </w:p>
          <w:p w:rsidR="00000000" w:rsidDel="00000000" w:rsidP="00000000" w:rsidRDefault="00000000" w:rsidRPr="00000000" w14:paraId="000000C4">
            <w:pPr>
              <w:ind w:right="140"/>
              <w:rPr>
                <w:rFonts w:ascii="NimbusSan" w:cs="NimbusSan" w:eastAsia="NimbusSan" w:hAnsi="NimbusSan"/>
              </w:rPr>
            </w:pPr>
            <w:r w:rsidDel="00000000" w:rsidR="00000000" w:rsidRPr="00000000">
              <w:rPr>
                <w:rFonts w:ascii="NimbusSan" w:cs="NimbusSan" w:eastAsia="NimbusSan" w:hAnsi="NimbusSan"/>
                <w:rtl w:val="0"/>
              </w:rPr>
              <w:t xml:space="preserve">Further education (AS, A Level, Higher, Advanced Higher, Diploma or NVQ level 2/3</w:t>
              <w:br w:type="textWrapping"/>
              <w:t xml:space="preserve">Higher education (Graduate)</w:t>
            </w:r>
          </w:p>
          <w:p w:rsidR="00000000" w:rsidDel="00000000" w:rsidP="00000000" w:rsidRDefault="00000000" w:rsidRPr="00000000" w14:paraId="000000C5">
            <w:pPr>
              <w:ind w:right="140"/>
              <w:rPr>
                <w:rFonts w:ascii="NimbusSan" w:cs="NimbusSan" w:eastAsia="NimbusSan" w:hAnsi="NimbusSan"/>
              </w:rPr>
            </w:pPr>
            <w:r w:rsidDel="00000000" w:rsidR="00000000" w:rsidRPr="00000000">
              <w:rPr>
                <w:rFonts w:ascii="NimbusSan" w:cs="NimbusSan" w:eastAsia="NimbusSan" w:hAnsi="NimbusSan"/>
                <w:rtl w:val="0"/>
              </w:rPr>
              <w:t xml:space="preserve">Higher education (Post graduate and Doctorate)</w:t>
            </w:r>
          </w:p>
          <w:p w:rsidR="00000000" w:rsidDel="00000000" w:rsidP="00000000" w:rsidRDefault="00000000" w:rsidRPr="00000000" w14:paraId="000000C6">
            <w:pPr>
              <w:ind w:right="140"/>
              <w:rPr>
                <w:rFonts w:ascii="NimbusSan" w:cs="NimbusSan" w:eastAsia="NimbusSan" w:hAnsi="NimbusSan"/>
              </w:rPr>
            </w:pPr>
            <w:r w:rsidDel="00000000" w:rsidR="00000000" w:rsidRPr="00000000">
              <w:rPr>
                <w:rFonts w:ascii="NimbusSan" w:cs="NimbusSan" w:eastAsia="NimbusSan" w:hAnsi="NimbusSan"/>
                <w:rtl w:val="0"/>
              </w:rPr>
              <w:t xml:space="preserve">Vocational training</w:t>
            </w:r>
          </w:p>
          <w:p w:rsidR="00000000" w:rsidDel="00000000" w:rsidP="00000000" w:rsidRDefault="00000000" w:rsidRPr="00000000" w14:paraId="000000C7">
            <w:pPr>
              <w:ind w:right="140"/>
              <w:rPr>
                <w:rFonts w:ascii="NimbusSan" w:cs="NimbusSan" w:eastAsia="NimbusSan" w:hAnsi="NimbusSan"/>
              </w:rPr>
            </w:pPr>
            <w:r w:rsidDel="00000000" w:rsidR="00000000" w:rsidRPr="00000000">
              <w:rPr>
                <w:rFonts w:ascii="NimbusSan" w:cs="NimbusSan" w:eastAsia="NimbusSan" w:hAnsi="NimbusSan"/>
                <w:rtl w:val="0"/>
              </w:rPr>
              <w:t xml:space="preserve">Not known</w:t>
            </w:r>
          </w:p>
          <w:p w:rsidR="00000000" w:rsidDel="00000000" w:rsidP="00000000" w:rsidRDefault="00000000" w:rsidRPr="00000000" w14:paraId="000000C8">
            <w:pPr>
              <w:ind w:right="140"/>
              <w:rPr>
                <w:rFonts w:ascii="NimbusSan" w:cs="NimbusSan" w:eastAsia="NimbusSan" w:hAnsi="NimbusSan"/>
              </w:rPr>
            </w:pPr>
            <w:r w:rsidDel="00000000" w:rsidR="00000000" w:rsidRPr="00000000">
              <w:rPr>
                <w:rFonts w:ascii="NimbusSan" w:cs="NimbusSan" w:eastAsia="NimbusSan" w:hAnsi="NimbusSan"/>
                <w:rtl w:val="0"/>
              </w:rPr>
              <w:t xml:space="preserve">Prefer not to say</w:t>
            </w:r>
          </w:p>
          <w:p w:rsidR="00000000" w:rsidDel="00000000" w:rsidP="00000000" w:rsidRDefault="00000000" w:rsidRPr="00000000" w14:paraId="000000C9">
            <w:pPr>
              <w:rPr>
                <w:rFonts w:ascii="NimbusSan" w:cs="NimbusSan" w:eastAsia="NimbusSan" w:hAnsi="NimbusSan"/>
              </w:rPr>
            </w:pPr>
            <w:r w:rsidDel="00000000" w:rsidR="00000000" w:rsidRPr="00000000">
              <w:rPr>
                <w:rFonts w:ascii="NimbusSan" w:cs="NimbusSan" w:eastAsia="NimbusSan" w:hAnsi="NimbusSan"/>
                <w:rtl w:val="0"/>
              </w:rPr>
              <w:t xml:space="preserve">Prefer to self-describe (please fill in the free text box below)</w:t>
            </w:r>
          </w:p>
        </w:tc>
      </w:tr>
      <w:tr>
        <w:trPr>
          <w:cantSplit w:val="0"/>
          <w:tblHeader w:val="0"/>
        </w:trPr>
        <w:tc>
          <w:tcPr/>
          <w:p w:rsidR="00000000" w:rsidDel="00000000" w:rsidP="00000000" w:rsidRDefault="00000000" w:rsidRPr="00000000" w14:paraId="000000CA">
            <w:pPr>
              <w:rPr>
                <w:rFonts w:ascii="NimbusSan" w:cs="NimbusSan" w:eastAsia="NimbusSan" w:hAnsi="NimbusSan"/>
              </w:rPr>
            </w:pPr>
            <w:r w:rsidDel="00000000" w:rsidR="00000000" w:rsidRPr="00000000">
              <w:rPr>
                <w:rFonts w:ascii="NimbusSan" w:cs="NimbusSan" w:eastAsia="NimbusSan" w:hAnsi="NimbusSan"/>
                <w:rtl w:val="0"/>
              </w:rPr>
              <w:t xml:space="preserve">Please self-describe:</w:t>
            </w:r>
          </w:p>
        </w:tc>
      </w:tr>
    </w:tbl>
    <w:p w:rsidR="00000000" w:rsidDel="00000000" w:rsidP="00000000" w:rsidRDefault="00000000" w:rsidRPr="00000000" w14:paraId="000000CB">
      <w:pPr>
        <w:rPr>
          <w:rFonts w:ascii="NimbusSan" w:cs="NimbusSan" w:eastAsia="NimbusSan" w:hAnsi="NimbusSan"/>
        </w:rPr>
      </w:pPr>
      <w:r w:rsidDel="00000000" w:rsidR="00000000" w:rsidRPr="00000000">
        <w:rPr>
          <w:rtl w:val="0"/>
        </w:rPr>
      </w:r>
    </w:p>
    <w:p w:rsidR="00000000" w:rsidDel="00000000" w:rsidP="00000000" w:rsidRDefault="00000000" w:rsidRPr="00000000" w14:paraId="000000CC">
      <w:pPr>
        <w:rPr>
          <w:rFonts w:ascii="NimbusSan" w:cs="NimbusSan" w:eastAsia="NimbusSan" w:hAnsi="NimbusSan"/>
          <w:b w:val="1"/>
        </w:rPr>
      </w:pPr>
      <w:r w:rsidDel="00000000" w:rsidR="00000000" w:rsidRPr="00000000">
        <w:rPr>
          <w:rFonts w:ascii="NimbusSan" w:cs="NimbusSan" w:eastAsia="NimbusSan" w:hAnsi="NimbusSan"/>
          <w:b w:val="1"/>
          <w:rtl w:val="0"/>
        </w:rPr>
        <w:t xml:space="preserve">Marketing Preferences</w:t>
      </w:r>
    </w:p>
    <w:tbl>
      <w:tblPr>
        <w:tblStyle w:val="Table1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CD">
            <w:pPr>
              <w:rPr>
                <w:rFonts w:ascii="NimbusSan" w:cs="NimbusSan" w:eastAsia="NimbusSan" w:hAnsi="NimbusSan"/>
                <w:b w:val="1"/>
              </w:rPr>
            </w:pPr>
            <w:r w:rsidDel="00000000" w:rsidR="00000000" w:rsidRPr="00000000">
              <w:rPr>
                <w:rFonts w:ascii="NimbusSan" w:cs="NimbusSan" w:eastAsia="NimbusSan" w:hAnsi="NimbusSan"/>
                <w:b w:val="1"/>
                <w:rtl w:val="0"/>
              </w:rPr>
              <w:t xml:space="preserve">How did you hear about the SSW x Counterflows Caregivers Residency</w:t>
            </w:r>
          </w:p>
        </w:tc>
      </w:tr>
      <w:tr>
        <w:trPr>
          <w:cantSplit w:val="0"/>
          <w:tblHeader w:val="0"/>
        </w:trPr>
        <w:tc>
          <w:tcPr/>
          <w:p w:rsidR="00000000" w:rsidDel="00000000" w:rsidP="00000000" w:rsidRDefault="00000000" w:rsidRPr="00000000" w14:paraId="000000CE">
            <w:pPr>
              <w:rPr>
                <w:rFonts w:ascii="NimbusSan" w:cs="NimbusSan" w:eastAsia="NimbusSan" w:hAnsi="NimbusSan"/>
              </w:rPr>
            </w:pPr>
            <w:r w:rsidDel="00000000" w:rsidR="00000000" w:rsidRPr="00000000">
              <w:rPr>
                <w:rFonts w:ascii="NimbusSan" w:cs="NimbusSan" w:eastAsia="NimbusSan" w:hAnsi="NimbusSan"/>
                <w:rtl w:val="0"/>
              </w:rPr>
              <w:t xml:space="preserve">SSW email / newsletter</w:t>
            </w:r>
          </w:p>
          <w:p w:rsidR="00000000" w:rsidDel="00000000" w:rsidP="00000000" w:rsidRDefault="00000000" w:rsidRPr="00000000" w14:paraId="000000CF">
            <w:pPr>
              <w:rPr>
                <w:rFonts w:ascii="NimbusSan" w:cs="NimbusSan" w:eastAsia="NimbusSan" w:hAnsi="NimbusSan"/>
              </w:rPr>
            </w:pPr>
            <w:r w:rsidDel="00000000" w:rsidR="00000000" w:rsidRPr="00000000">
              <w:rPr>
                <w:rFonts w:ascii="NimbusSan" w:cs="NimbusSan" w:eastAsia="NimbusSan" w:hAnsi="NimbusSan"/>
                <w:rtl w:val="0"/>
              </w:rPr>
              <w:t xml:space="preserve">Counterflows email / newsletter</w:t>
            </w:r>
          </w:p>
          <w:p w:rsidR="00000000" w:rsidDel="00000000" w:rsidP="00000000" w:rsidRDefault="00000000" w:rsidRPr="00000000" w14:paraId="000000D0">
            <w:pPr>
              <w:rPr>
                <w:rFonts w:ascii="NimbusSan" w:cs="NimbusSan" w:eastAsia="NimbusSan" w:hAnsi="NimbusSan"/>
              </w:rPr>
            </w:pPr>
            <w:r w:rsidDel="00000000" w:rsidR="00000000" w:rsidRPr="00000000">
              <w:rPr>
                <w:rFonts w:ascii="NimbusSan" w:cs="NimbusSan" w:eastAsia="NimbusSan" w:hAnsi="NimbusSan"/>
                <w:rtl w:val="0"/>
              </w:rPr>
              <w:t xml:space="preserve">Third party email / newsletter</w:t>
            </w:r>
          </w:p>
          <w:p w:rsidR="00000000" w:rsidDel="00000000" w:rsidP="00000000" w:rsidRDefault="00000000" w:rsidRPr="00000000" w14:paraId="000000D1">
            <w:pPr>
              <w:rPr>
                <w:rFonts w:ascii="NimbusSan" w:cs="NimbusSan" w:eastAsia="NimbusSan" w:hAnsi="NimbusSan"/>
              </w:rPr>
            </w:pPr>
            <w:r w:rsidDel="00000000" w:rsidR="00000000" w:rsidRPr="00000000">
              <w:rPr>
                <w:rFonts w:ascii="NimbusSan" w:cs="NimbusSan" w:eastAsia="NimbusSan" w:hAnsi="NimbusSan"/>
                <w:rtl w:val="0"/>
              </w:rPr>
              <w:t xml:space="preserve">SSW website</w:t>
            </w:r>
          </w:p>
          <w:p w:rsidR="00000000" w:rsidDel="00000000" w:rsidP="00000000" w:rsidRDefault="00000000" w:rsidRPr="00000000" w14:paraId="000000D2">
            <w:pPr>
              <w:rPr>
                <w:rFonts w:ascii="NimbusSan" w:cs="NimbusSan" w:eastAsia="NimbusSan" w:hAnsi="NimbusSan"/>
              </w:rPr>
            </w:pPr>
            <w:r w:rsidDel="00000000" w:rsidR="00000000" w:rsidRPr="00000000">
              <w:rPr>
                <w:rFonts w:ascii="NimbusSan" w:cs="NimbusSan" w:eastAsia="NimbusSan" w:hAnsi="NimbusSan"/>
                <w:rtl w:val="0"/>
              </w:rPr>
              <w:t xml:space="preserve">Counterflows website</w:t>
            </w:r>
          </w:p>
          <w:p w:rsidR="00000000" w:rsidDel="00000000" w:rsidP="00000000" w:rsidRDefault="00000000" w:rsidRPr="00000000" w14:paraId="000000D3">
            <w:pPr>
              <w:rPr>
                <w:rFonts w:ascii="NimbusSan" w:cs="NimbusSan" w:eastAsia="NimbusSan" w:hAnsi="NimbusSan"/>
              </w:rPr>
            </w:pPr>
            <w:r w:rsidDel="00000000" w:rsidR="00000000" w:rsidRPr="00000000">
              <w:rPr>
                <w:rFonts w:ascii="NimbusSan" w:cs="NimbusSan" w:eastAsia="NimbusSan" w:hAnsi="NimbusSan"/>
                <w:rtl w:val="0"/>
              </w:rPr>
              <w:t xml:space="preserve">SSW social media</w:t>
            </w:r>
          </w:p>
          <w:p w:rsidR="00000000" w:rsidDel="00000000" w:rsidP="00000000" w:rsidRDefault="00000000" w:rsidRPr="00000000" w14:paraId="000000D4">
            <w:pPr>
              <w:rPr>
                <w:rFonts w:ascii="NimbusSan" w:cs="NimbusSan" w:eastAsia="NimbusSan" w:hAnsi="NimbusSan"/>
              </w:rPr>
            </w:pPr>
            <w:r w:rsidDel="00000000" w:rsidR="00000000" w:rsidRPr="00000000">
              <w:rPr>
                <w:rFonts w:ascii="NimbusSan" w:cs="NimbusSan" w:eastAsia="NimbusSan" w:hAnsi="NimbusSan"/>
                <w:rtl w:val="0"/>
              </w:rPr>
              <w:t xml:space="preserve">Counterflows social media</w:t>
            </w:r>
          </w:p>
          <w:p w:rsidR="00000000" w:rsidDel="00000000" w:rsidP="00000000" w:rsidRDefault="00000000" w:rsidRPr="00000000" w14:paraId="000000D5">
            <w:pPr>
              <w:rPr>
                <w:rFonts w:ascii="NimbusSan" w:cs="NimbusSan" w:eastAsia="NimbusSan" w:hAnsi="NimbusSan"/>
              </w:rPr>
            </w:pPr>
            <w:r w:rsidDel="00000000" w:rsidR="00000000" w:rsidRPr="00000000">
              <w:rPr>
                <w:rFonts w:ascii="NimbusSan" w:cs="NimbusSan" w:eastAsia="NimbusSan" w:hAnsi="NimbusSan"/>
                <w:rtl w:val="0"/>
              </w:rPr>
              <w:t xml:space="preserve">Word of mouth</w:t>
            </w:r>
          </w:p>
          <w:p w:rsidR="00000000" w:rsidDel="00000000" w:rsidP="00000000" w:rsidRDefault="00000000" w:rsidRPr="00000000" w14:paraId="000000D6">
            <w:pPr>
              <w:rPr>
                <w:rFonts w:ascii="NimbusSan" w:cs="NimbusSan" w:eastAsia="NimbusSan" w:hAnsi="NimbusSan"/>
              </w:rPr>
            </w:pPr>
            <w:r w:rsidDel="00000000" w:rsidR="00000000" w:rsidRPr="00000000">
              <w:rPr>
                <w:rFonts w:ascii="NimbusSan" w:cs="NimbusSan" w:eastAsia="NimbusSan" w:hAnsi="NimbusSan"/>
                <w:rtl w:val="0"/>
              </w:rPr>
              <w:t xml:space="preserve">Search engine</w:t>
            </w:r>
          </w:p>
          <w:p w:rsidR="00000000" w:rsidDel="00000000" w:rsidP="00000000" w:rsidRDefault="00000000" w:rsidRPr="00000000" w14:paraId="000000D7">
            <w:pPr>
              <w:rPr>
                <w:rFonts w:ascii="NimbusSan" w:cs="NimbusSan" w:eastAsia="NimbusSan" w:hAnsi="NimbusSan"/>
              </w:rPr>
            </w:pPr>
            <w:r w:rsidDel="00000000" w:rsidR="00000000" w:rsidRPr="00000000">
              <w:rPr>
                <w:rFonts w:ascii="NimbusSan" w:cs="NimbusSan" w:eastAsia="NimbusSan" w:hAnsi="NimbusSan"/>
                <w:rtl w:val="0"/>
              </w:rPr>
              <w:t xml:space="preserve">Opportunities listing (e.g. Creative Scotland)</w:t>
            </w:r>
          </w:p>
          <w:p w:rsidR="00000000" w:rsidDel="00000000" w:rsidP="00000000" w:rsidRDefault="00000000" w:rsidRPr="00000000" w14:paraId="000000D8">
            <w:pPr>
              <w:rPr>
                <w:rFonts w:ascii="NimbusSan" w:cs="NimbusSan" w:eastAsia="NimbusSan" w:hAnsi="NimbusSan"/>
              </w:rPr>
            </w:pPr>
            <w:r w:rsidDel="00000000" w:rsidR="00000000" w:rsidRPr="00000000">
              <w:rPr>
                <w:rFonts w:ascii="NimbusSan" w:cs="NimbusSan" w:eastAsia="NimbusSan" w:hAnsi="NimbusSan"/>
                <w:rtl w:val="0"/>
              </w:rPr>
              <w:t xml:space="preserve">Other – please tell us in the free text box below.</w:t>
            </w:r>
          </w:p>
        </w:tc>
      </w:tr>
      <w:tr>
        <w:trPr>
          <w:cantSplit w:val="0"/>
          <w:tblHeader w:val="0"/>
        </w:trPr>
        <w:tc>
          <w:tcPr/>
          <w:p w:rsidR="00000000" w:rsidDel="00000000" w:rsidP="00000000" w:rsidRDefault="00000000" w:rsidRPr="00000000" w14:paraId="000000D9">
            <w:pPr>
              <w:rPr>
                <w:rFonts w:ascii="NimbusSan" w:cs="NimbusSan" w:eastAsia="NimbusSan" w:hAnsi="NimbusSan"/>
              </w:rPr>
            </w:pPr>
            <w:r w:rsidDel="00000000" w:rsidR="00000000" w:rsidRPr="00000000">
              <w:rPr>
                <w:rFonts w:ascii="NimbusSan" w:cs="NimbusSan" w:eastAsia="NimbusSan" w:hAnsi="NimbusSan"/>
                <w:rtl w:val="0"/>
              </w:rPr>
              <w:t xml:space="preserve">Please tell us! : </w:t>
            </w:r>
          </w:p>
        </w:tc>
      </w:tr>
    </w:tbl>
    <w:p w:rsidR="00000000" w:rsidDel="00000000" w:rsidP="00000000" w:rsidRDefault="00000000" w:rsidRPr="00000000" w14:paraId="000000DA">
      <w:pPr>
        <w:rPr>
          <w:rFonts w:ascii="NimbusSan" w:cs="NimbusSan" w:eastAsia="NimbusSan" w:hAnsi="NimbusSan"/>
          <w:b w:val="1"/>
        </w:rPr>
      </w:pPr>
      <w:r w:rsidDel="00000000" w:rsidR="00000000" w:rsidRPr="00000000">
        <w:rPr>
          <w:rtl w:val="0"/>
        </w:rPr>
      </w:r>
    </w:p>
    <w:p w:rsidR="00000000" w:rsidDel="00000000" w:rsidP="00000000" w:rsidRDefault="00000000" w:rsidRPr="00000000" w14:paraId="000000DB">
      <w:pPr>
        <w:rPr>
          <w:rFonts w:ascii="NimbusSan" w:cs="NimbusSan" w:eastAsia="NimbusSan" w:hAnsi="NimbusSan"/>
          <w:color w:val="0563c1"/>
          <w:u w:val="single"/>
        </w:rPr>
      </w:pPr>
      <w:r w:rsidDel="00000000" w:rsidR="00000000" w:rsidRPr="00000000">
        <w:rPr>
          <w:rFonts w:ascii="NimbusSan" w:cs="NimbusSan" w:eastAsia="NimbusSan" w:hAnsi="NimbusSan"/>
          <w:rtl w:val="0"/>
        </w:rPr>
        <w:t xml:space="preserve">SSW will use the information you provide on this form to contact you and provide updates. We will share the details of the successful applicant with Counterflows. We treat your information with respect. For more information about our privacy practices please visit our website: </w:t>
      </w:r>
      <w:hyperlink r:id="rId15">
        <w:r w:rsidDel="00000000" w:rsidR="00000000" w:rsidRPr="00000000">
          <w:rPr>
            <w:rFonts w:ascii="NimbusSan" w:cs="NimbusSan" w:eastAsia="NimbusSan" w:hAnsi="NimbusSan"/>
            <w:color w:val="0563c1"/>
            <w:u w:val="single"/>
            <w:rtl w:val="0"/>
          </w:rPr>
          <w:t xml:space="preserve">http://www.ssw.org.uk/privacy-policy/</w:t>
        </w:r>
      </w:hyperlink>
      <w:r w:rsidDel="00000000" w:rsidR="00000000" w:rsidRPr="00000000">
        <w:rPr>
          <w:rtl w:val="0"/>
        </w:rPr>
      </w:r>
    </w:p>
    <w:p w:rsidR="00000000" w:rsidDel="00000000" w:rsidP="00000000" w:rsidRDefault="00000000" w:rsidRPr="00000000" w14:paraId="000000DC">
      <w:pPr>
        <w:rPr>
          <w:rFonts w:ascii="NimbusSan" w:cs="NimbusSan" w:eastAsia="NimbusSan" w:hAnsi="NimbusSan"/>
        </w:rPr>
      </w:pPr>
      <w:r w:rsidDel="00000000" w:rsidR="00000000" w:rsidRPr="00000000">
        <w:rPr>
          <w:rFonts w:ascii="NimbusSan" w:cs="NimbusSan" w:eastAsia="NimbusSan" w:hAnsi="NimbusSan"/>
          <w:rtl w:val="0"/>
        </w:rPr>
        <w:br w:type="textWrapping"/>
        <w:t xml:space="preserve">Thank you for completing an application for the SSW x Counterflows Caregivers Residency. Before pasting into the online form or sending this form via email, please make sure to read through your application thoroughly. </w:t>
      </w:r>
    </w:p>
    <w:p w:rsidR="00000000" w:rsidDel="00000000" w:rsidP="00000000" w:rsidRDefault="00000000" w:rsidRPr="00000000" w14:paraId="000000DD">
      <w:pPr>
        <w:rPr>
          <w:rFonts w:ascii="NimbusSan" w:cs="NimbusSan" w:eastAsia="NimbusSan" w:hAnsi="NimbusSan"/>
        </w:rPr>
      </w:pPr>
      <w:r w:rsidDel="00000000" w:rsidR="00000000" w:rsidRPr="00000000">
        <w:rPr>
          <w:rtl w:val="0"/>
        </w:rPr>
      </w:r>
    </w:p>
    <w:p w:rsidR="00000000" w:rsidDel="00000000" w:rsidP="00000000" w:rsidRDefault="00000000" w:rsidRPr="00000000" w14:paraId="000000DE">
      <w:pPr>
        <w:rPr>
          <w:rFonts w:ascii="NimbusSan" w:cs="NimbusSan" w:eastAsia="NimbusSan" w:hAnsi="NimbusSan"/>
        </w:rPr>
      </w:pPr>
      <w:r w:rsidDel="00000000" w:rsidR="00000000" w:rsidRPr="00000000">
        <w:rPr>
          <w:rFonts w:ascii="NimbusSan" w:cs="NimbusSan" w:eastAsia="NimbusSan" w:hAnsi="NimbusSan"/>
          <w:rtl w:val="0"/>
        </w:rPr>
        <w:t xml:space="preserve">If you submit by email we will respond to your application to confirm we have received it. </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Noto Sans Symbols">
    <w:embedRegular w:fontKey="{00000000-0000-0000-0000-000000000000}" r:id="rId1" w:subsetted="0"/>
    <w:embedBold w:fontKey="{00000000-0000-0000-0000-000000000000}" r:id="rId2" w:subsetted="0"/>
  </w:font>
  <w:font w:name="NimbusS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5781A"/>
    <w:rPr>
      <w:color w:val="0563c1" w:themeColor="hyperlink"/>
      <w:u w:val="single"/>
    </w:rPr>
  </w:style>
  <w:style w:type="character" w:styleId="UnresolvedMention">
    <w:name w:val="Unresolved Mention"/>
    <w:basedOn w:val="DefaultParagraphFont"/>
    <w:uiPriority w:val="99"/>
    <w:semiHidden w:val="1"/>
    <w:unhideWhenUsed w:val="1"/>
    <w:rsid w:val="0055781A"/>
    <w:rPr>
      <w:color w:val="605e5c"/>
      <w:shd w:color="auto" w:fill="e1dfdd" w:val="clear"/>
    </w:rPr>
  </w:style>
  <w:style w:type="paragraph" w:styleId="ListParagraph">
    <w:name w:val="List Paragraph"/>
    <w:basedOn w:val="Normal"/>
    <w:uiPriority w:val="34"/>
    <w:qFormat w:val="1"/>
    <w:rsid w:val="0055781A"/>
    <w:pPr>
      <w:ind w:left="720"/>
      <w:contextualSpacing w:val="1"/>
    </w:pPr>
  </w:style>
  <w:style w:type="table" w:styleId="TableGrid">
    <w:name w:val="Table Grid"/>
    <w:basedOn w:val="TableNormal"/>
    <w:uiPriority w:val="59"/>
    <w:rsid w:val="0055781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mailto:arts@ssw.org.uk" TargetMode="External"/><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ssw.org.uk/privacy-policy/"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FLEhOH10sgNE70ySyHvRa1sGew==">CgMxLjAaHwoBMBIaChgICVIUChJ0YWJsZS44ZTBuY2M4cWozZnQ4AHIhMWpSUThCZTJkekF5d0NEZU4wZjBaNGVHUS1BWmVfQ3JG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2022-04-18T10:54:00Z</dcterms:created>
  <dc:creator>Yvonne Billimore</dc:creator>
</cp:coreProperties>
</file>